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38BF" w14:textId="77777777" w:rsidR="00580FD0" w:rsidRPr="00580FD0" w:rsidRDefault="00580FD0" w:rsidP="00580FD0">
      <w:pPr>
        <w:pStyle w:val="a4"/>
        <w:rPr>
          <w:bdr w:val="single" w:sz="4" w:space="0" w:color="auto" w:frame="1"/>
          <w:lang w:eastAsia="zh-CN"/>
        </w:rPr>
      </w:pPr>
    </w:p>
    <w:p w14:paraId="70814120" w14:textId="5F0E7390" w:rsidR="0060241B" w:rsidRPr="00395EAA" w:rsidRDefault="0060241B" w:rsidP="0060241B">
      <w:pPr>
        <w:tabs>
          <w:tab w:val="left" w:pos="6521"/>
        </w:tabs>
        <w:jc w:val="center"/>
        <w:rPr>
          <w:rFonts w:ascii="ＭＳ 明朝" w:hAnsi="ＭＳ 明朝"/>
          <w:color w:val="000000"/>
          <w:sz w:val="56"/>
          <w:szCs w:val="88"/>
          <w:bdr w:val="single" w:sz="4" w:space="0" w:color="auto" w:frame="1"/>
        </w:rPr>
      </w:pPr>
      <w:r w:rsidRPr="00395EAA">
        <w:rPr>
          <w:rFonts w:ascii="ＭＳ 明朝" w:hAnsi="ＭＳ 明朝" w:hint="eastAsia"/>
          <w:color w:val="000000"/>
          <w:sz w:val="56"/>
          <w:szCs w:val="88"/>
          <w:bdr w:val="single" w:sz="4" w:space="0" w:color="auto" w:frame="1"/>
          <w:lang w:eastAsia="zh-CN"/>
        </w:rPr>
        <w:t>大</w:t>
      </w:r>
      <w:r w:rsidRPr="00395EAA">
        <w:rPr>
          <w:rFonts w:ascii="ＭＳ 明朝" w:hAnsi="ＭＳ 明朝" w:hint="eastAsia"/>
          <w:color w:val="000000"/>
          <w:sz w:val="56"/>
          <w:szCs w:val="88"/>
          <w:bdr w:val="single" w:sz="4" w:space="0" w:color="auto" w:frame="1"/>
        </w:rPr>
        <w:t xml:space="preserve">　</w:t>
      </w:r>
      <w:r w:rsidRPr="00395EAA">
        <w:rPr>
          <w:rFonts w:ascii="ＭＳ 明朝" w:hAnsi="ＭＳ 明朝" w:hint="eastAsia"/>
          <w:color w:val="000000"/>
          <w:sz w:val="56"/>
          <w:szCs w:val="88"/>
          <w:bdr w:val="single" w:sz="4" w:space="0" w:color="auto" w:frame="1"/>
          <w:lang w:eastAsia="zh-CN"/>
        </w:rPr>
        <w:t>会</w:t>
      </w:r>
      <w:r w:rsidRPr="00395EAA">
        <w:rPr>
          <w:rFonts w:ascii="ＭＳ 明朝" w:hAnsi="ＭＳ 明朝" w:hint="eastAsia"/>
          <w:color w:val="000000"/>
          <w:sz w:val="56"/>
          <w:szCs w:val="88"/>
          <w:bdr w:val="single" w:sz="4" w:space="0" w:color="auto" w:frame="1"/>
        </w:rPr>
        <w:t xml:space="preserve">　</w:t>
      </w:r>
      <w:r w:rsidRPr="00395EAA">
        <w:rPr>
          <w:rFonts w:ascii="ＭＳ 明朝" w:hAnsi="ＭＳ 明朝" w:hint="eastAsia"/>
          <w:color w:val="000000"/>
          <w:sz w:val="56"/>
          <w:szCs w:val="88"/>
          <w:bdr w:val="single" w:sz="4" w:space="0" w:color="auto" w:frame="1"/>
          <w:lang w:eastAsia="zh-CN"/>
        </w:rPr>
        <w:t>実</w:t>
      </w:r>
      <w:r w:rsidRPr="00395EAA">
        <w:rPr>
          <w:rFonts w:ascii="ＭＳ 明朝" w:hAnsi="ＭＳ 明朝" w:hint="eastAsia"/>
          <w:color w:val="000000"/>
          <w:sz w:val="56"/>
          <w:szCs w:val="88"/>
          <w:bdr w:val="single" w:sz="4" w:space="0" w:color="auto" w:frame="1"/>
        </w:rPr>
        <w:t xml:space="preserve">　</w:t>
      </w:r>
      <w:r w:rsidRPr="00395EAA">
        <w:rPr>
          <w:rFonts w:ascii="ＭＳ 明朝" w:hAnsi="ＭＳ 明朝" w:hint="eastAsia"/>
          <w:color w:val="000000"/>
          <w:sz w:val="56"/>
          <w:szCs w:val="88"/>
          <w:bdr w:val="single" w:sz="4" w:space="0" w:color="auto" w:frame="1"/>
          <w:lang w:eastAsia="zh-CN"/>
        </w:rPr>
        <w:t>施</w:t>
      </w:r>
      <w:r w:rsidRPr="00395EAA">
        <w:rPr>
          <w:rFonts w:ascii="ＭＳ 明朝" w:hAnsi="ＭＳ 明朝" w:hint="eastAsia"/>
          <w:color w:val="000000"/>
          <w:sz w:val="56"/>
          <w:szCs w:val="88"/>
          <w:bdr w:val="single" w:sz="4" w:space="0" w:color="auto" w:frame="1"/>
        </w:rPr>
        <w:t xml:space="preserve">　</w:t>
      </w:r>
      <w:r w:rsidRPr="00395EAA">
        <w:rPr>
          <w:rFonts w:ascii="ＭＳ 明朝" w:hAnsi="ＭＳ 明朝" w:hint="eastAsia"/>
          <w:color w:val="000000"/>
          <w:sz w:val="56"/>
          <w:szCs w:val="88"/>
          <w:bdr w:val="single" w:sz="4" w:space="0" w:color="auto" w:frame="1"/>
          <w:lang w:eastAsia="zh-CN"/>
        </w:rPr>
        <w:t>要</w:t>
      </w:r>
      <w:r w:rsidRPr="00395EAA">
        <w:rPr>
          <w:rFonts w:ascii="ＭＳ 明朝" w:hAnsi="ＭＳ 明朝" w:hint="eastAsia"/>
          <w:color w:val="000000"/>
          <w:sz w:val="56"/>
          <w:szCs w:val="88"/>
          <w:bdr w:val="single" w:sz="4" w:space="0" w:color="auto" w:frame="1"/>
        </w:rPr>
        <w:t xml:space="preserve">　</w:t>
      </w:r>
      <w:r w:rsidRPr="00395EAA">
        <w:rPr>
          <w:rFonts w:ascii="ＭＳ 明朝" w:hAnsi="ＭＳ 明朝" w:hint="eastAsia"/>
          <w:color w:val="000000"/>
          <w:sz w:val="56"/>
          <w:szCs w:val="88"/>
          <w:bdr w:val="single" w:sz="4" w:space="0" w:color="auto" w:frame="1"/>
          <w:lang w:eastAsia="zh-CN"/>
        </w:rPr>
        <w:t>項</w:t>
      </w:r>
    </w:p>
    <w:p w14:paraId="29AC544C" w14:textId="77777777" w:rsidR="0060241B" w:rsidRPr="00395EAA" w:rsidRDefault="0060241B" w:rsidP="00F60D3A">
      <w:pPr>
        <w:pStyle w:val="a4"/>
        <w:snapToGrid w:val="0"/>
        <w:contextualSpacing/>
      </w:pPr>
      <w:r w:rsidRPr="00395EAA">
        <w:rPr>
          <w:rFonts w:hint="eastAsia"/>
          <w:lang w:eastAsia="zh-CN"/>
        </w:rPr>
        <w:t>１</w:t>
      </w:r>
      <w:r w:rsidRPr="00395EAA">
        <w:rPr>
          <w:rFonts w:hint="eastAsia"/>
        </w:rPr>
        <w:t>、名称</w:t>
      </w:r>
    </w:p>
    <w:p w14:paraId="532AC232" w14:textId="28D74328" w:rsidR="0060241B" w:rsidRPr="000A7362" w:rsidRDefault="0060241B" w:rsidP="00F60D3A">
      <w:pPr>
        <w:pStyle w:val="a4"/>
        <w:snapToGrid w:val="0"/>
        <w:contextualSpacing/>
        <w:jc w:val="center"/>
        <w:rPr>
          <w:color w:val="000000" w:themeColor="text1"/>
          <w:sz w:val="52"/>
          <w:szCs w:val="52"/>
        </w:rPr>
      </w:pPr>
      <w:r w:rsidRPr="00395EAA">
        <w:rPr>
          <w:rFonts w:hint="eastAsia"/>
          <w:sz w:val="44"/>
          <w:szCs w:val="52"/>
          <w:lang w:eastAsia="zh-CN"/>
        </w:rPr>
        <w:t>第</w:t>
      </w:r>
      <w:r w:rsidRPr="000A7362">
        <w:rPr>
          <w:rFonts w:hint="eastAsia"/>
          <w:color w:val="000000" w:themeColor="text1"/>
          <w:sz w:val="44"/>
          <w:szCs w:val="52"/>
        </w:rPr>
        <w:t>２０</w:t>
      </w:r>
      <w:r w:rsidRPr="000A7362">
        <w:rPr>
          <w:rFonts w:hint="eastAsia"/>
          <w:color w:val="000000" w:themeColor="text1"/>
          <w:sz w:val="44"/>
          <w:szCs w:val="52"/>
          <w:lang w:eastAsia="zh-CN"/>
        </w:rPr>
        <w:t>回大分県整骨旗争奪少年柔道大会</w:t>
      </w:r>
    </w:p>
    <w:p w14:paraId="2A68E928" w14:textId="77571514" w:rsidR="0060241B" w:rsidRPr="000A7362" w:rsidRDefault="0060241B" w:rsidP="00F60D3A">
      <w:pPr>
        <w:pStyle w:val="a4"/>
        <w:snapToGrid w:val="0"/>
        <w:contextualSpacing/>
        <w:jc w:val="center"/>
        <w:rPr>
          <w:color w:val="000000" w:themeColor="text1"/>
          <w:sz w:val="24"/>
        </w:rPr>
      </w:pPr>
      <w:r w:rsidRPr="000A7362">
        <w:rPr>
          <w:rFonts w:hint="eastAsia"/>
          <w:color w:val="000000" w:themeColor="text1"/>
          <w:sz w:val="28"/>
        </w:rPr>
        <w:t>第３３回文部科学大臣杯争奪日整全国少年柔道大会予選会</w:t>
      </w:r>
    </w:p>
    <w:p w14:paraId="15C57A14" w14:textId="49ED685C" w:rsidR="0060241B" w:rsidRPr="000A7362" w:rsidRDefault="0060241B" w:rsidP="00F60D3A">
      <w:pPr>
        <w:pStyle w:val="a4"/>
        <w:snapToGrid w:val="0"/>
        <w:contextualSpacing/>
        <w:rPr>
          <w:color w:val="000000" w:themeColor="text1"/>
        </w:rPr>
      </w:pPr>
      <w:r w:rsidRPr="000A7362">
        <w:rPr>
          <w:rFonts w:hint="eastAsia"/>
          <w:color w:val="000000" w:themeColor="text1"/>
        </w:rPr>
        <w:t xml:space="preserve">２、日時　　</w:t>
      </w:r>
      <w:r w:rsidR="00350990" w:rsidRPr="000A7362">
        <w:rPr>
          <w:rFonts w:hint="eastAsia"/>
          <w:color w:val="000000" w:themeColor="text1"/>
        </w:rPr>
        <w:t xml:space="preserve">　</w:t>
      </w:r>
      <w:r w:rsidRPr="000A7362">
        <w:rPr>
          <w:rFonts w:hint="eastAsia"/>
          <w:color w:val="000000" w:themeColor="text1"/>
        </w:rPr>
        <w:t xml:space="preserve">令和６年５月１２日（日）　</w:t>
      </w:r>
    </w:p>
    <w:p w14:paraId="53E8FCDF" w14:textId="0F9EB5EC" w:rsidR="0060241B" w:rsidRPr="00395EAA" w:rsidRDefault="0060241B" w:rsidP="00F60D3A">
      <w:pPr>
        <w:pStyle w:val="a4"/>
        <w:snapToGrid w:val="0"/>
        <w:spacing w:before="0" w:after="0" w:line="100" w:lineRule="atLeast"/>
        <w:ind w:firstLineChars="1000" w:firstLine="2100"/>
        <w:contextualSpacing/>
      </w:pPr>
      <w:r w:rsidRPr="000A7362">
        <w:rPr>
          <w:rFonts w:hint="eastAsia"/>
          <w:color w:val="000000" w:themeColor="text1"/>
        </w:rPr>
        <w:t>８：００・（</w:t>
      </w:r>
      <w:r w:rsidRPr="00395EAA">
        <w:rPr>
          <w:rFonts w:hint="eastAsia"/>
        </w:rPr>
        <w:t>役員、関係者入場）</w:t>
      </w:r>
    </w:p>
    <w:p w14:paraId="2C39EC47" w14:textId="77777777" w:rsidR="0060241B" w:rsidRPr="00395EAA" w:rsidRDefault="0060241B" w:rsidP="00F60D3A">
      <w:pPr>
        <w:pStyle w:val="a4"/>
        <w:snapToGrid w:val="0"/>
        <w:spacing w:before="0" w:after="0" w:line="100" w:lineRule="atLeast"/>
        <w:ind w:firstLineChars="1000" w:firstLine="2100"/>
        <w:contextualSpacing/>
      </w:pPr>
      <w:r w:rsidRPr="00395EAA">
        <w:rPr>
          <w:rFonts w:hint="eastAsia"/>
        </w:rPr>
        <w:t>８：３０・開場・受付　（正面玄関、その他を開場）</w:t>
      </w:r>
    </w:p>
    <w:p w14:paraId="452A1D89" w14:textId="77777777" w:rsidR="0060241B" w:rsidRPr="00395EAA" w:rsidRDefault="0060241B" w:rsidP="00F60D3A">
      <w:pPr>
        <w:pStyle w:val="a4"/>
        <w:snapToGrid w:val="0"/>
        <w:spacing w:before="0" w:after="0" w:line="100" w:lineRule="atLeast"/>
        <w:ind w:firstLineChars="1000" w:firstLine="2100"/>
        <w:contextualSpacing/>
      </w:pPr>
      <w:r w:rsidRPr="00395EAA">
        <w:rPr>
          <w:rFonts w:hint="eastAsia"/>
        </w:rPr>
        <w:t>８：５０・審判・監督会議</w:t>
      </w:r>
    </w:p>
    <w:p w14:paraId="7BBBDE04" w14:textId="77777777" w:rsidR="0060241B" w:rsidRPr="00395EAA" w:rsidRDefault="0060241B" w:rsidP="00F60D3A">
      <w:pPr>
        <w:pStyle w:val="a4"/>
        <w:snapToGrid w:val="0"/>
        <w:spacing w:before="0" w:after="0"/>
        <w:ind w:firstLineChars="1000" w:firstLine="2100"/>
        <w:contextualSpacing/>
      </w:pPr>
      <w:r w:rsidRPr="00395EAA">
        <w:rPr>
          <w:rFonts w:hint="eastAsia"/>
        </w:rPr>
        <w:t>９：１０・</w:t>
      </w:r>
      <w:r w:rsidRPr="00395EAA">
        <w:rPr>
          <w:rFonts w:hint="eastAsia"/>
          <w:lang w:eastAsia="zh-TW"/>
        </w:rPr>
        <w:t>開会式</w:t>
      </w:r>
    </w:p>
    <w:p w14:paraId="430CF47B" w14:textId="77777777" w:rsidR="0060241B" w:rsidRPr="00395EAA" w:rsidRDefault="0060241B" w:rsidP="00F60D3A">
      <w:pPr>
        <w:pStyle w:val="a4"/>
        <w:snapToGrid w:val="0"/>
        <w:spacing w:before="0" w:after="0" w:line="100" w:lineRule="atLeast"/>
        <w:ind w:firstLineChars="1000" w:firstLine="2100"/>
        <w:contextualSpacing/>
      </w:pPr>
      <w:r w:rsidRPr="00395EAA">
        <w:rPr>
          <w:rFonts w:hint="eastAsia"/>
        </w:rPr>
        <w:t>９：４０・形の演武</w:t>
      </w:r>
    </w:p>
    <w:p w14:paraId="71414A11" w14:textId="5358D5F5" w:rsidR="0060241B" w:rsidRPr="00395EAA" w:rsidRDefault="00580FD0" w:rsidP="00F60D3A">
      <w:pPr>
        <w:pStyle w:val="a4"/>
        <w:snapToGrid w:val="0"/>
        <w:spacing w:before="0" w:after="0" w:line="100" w:lineRule="atLeast"/>
        <w:ind w:firstLineChars="1000" w:firstLine="2100"/>
        <w:contextualSpacing/>
      </w:pPr>
      <w:r w:rsidRPr="000A7362">
        <w:rPr>
          <w:rFonts w:hint="eastAsia"/>
          <w:color w:val="000000" w:themeColor="text1"/>
        </w:rPr>
        <w:t>９：</w:t>
      </w:r>
      <w:r w:rsidR="00C964C4" w:rsidRPr="000A7362">
        <w:rPr>
          <w:rFonts w:hint="eastAsia"/>
          <w:color w:val="000000" w:themeColor="text1"/>
        </w:rPr>
        <w:t>５０</w:t>
      </w:r>
      <w:r>
        <w:rPr>
          <w:rFonts w:hint="eastAsia"/>
        </w:rPr>
        <w:t>・</w:t>
      </w:r>
      <w:r w:rsidR="0060241B" w:rsidRPr="00395EAA">
        <w:rPr>
          <w:rFonts w:hint="eastAsia"/>
        </w:rPr>
        <w:t>試合開始（個人戦、団体戦）</w:t>
      </w:r>
    </w:p>
    <w:p w14:paraId="70C36FE0" w14:textId="05B782B3" w:rsidR="0060241B" w:rsidRPr="00395EAA" w:rsidRDefault="0060241B" w:rsidP="00F60D3A">
      <w:pPr>
        <w:pStyle w:val="a4"/>
        <w:snapToGrid w:val="0"/>
        <w:spacing w:line="100" w:lineRule="atLeast"/>
        <w:ind w:firstLineChars="1500" w:firstLine="3150"/>
        <w:contextualSpacing/>
      </w:pPr>
      <w:r w:rsidRPr="00395EAA">
        <w:rPr>
          <w:rFonts w:hint="eastAsia"/>
        </w:rPr>
        <w:t>団体戦終了後、閉会式（団体戦、個人戦</w:t>
      </w:r>
      <w:r w:rsidR="000A7362">
        <w:rPr>
          <w:rFonts w:hint="eastAsia"/>
        </w:rPr>
        <w:t>、</w:t>
      </w:r>
      <w:r w:rsidRPr="00395EAA">
        <w:rPr>
          <w:rFonts w:hint="eastAsia"/>
        </w:rPr>
        <w:t>表彰・委嘱状授与）</w:t>
      </w:r>
    </w:p>
    <w:p w14:paraId="0C55E85A" w14:textId="40010C8B" w:rsidR="0060241B" w:rsidRPr="00395EAA" w:rsidRDefault="0060241B" w:rsidP="00F60D3A">
      <w:pPr>
        <w:pStyle w:val="a4"/>
        <w:snapToGrid w:val="0"/>
        <w:contextualSpacing/>
      </w:pPr>
      <w:r w:rsidRPr="00395EAA">
        <w:rPr>
          <w:rFonts w:hint="eastAsia"/>
        </w:rPr>
        <w:t xml:space="preserve">３、会場　</w:t>
      </w:r>
      <w:r w:rsidRPr="00395EAA">
        <w:rPr>
          <w:rFonts w:hint="eastAsia"/>
        </w:rPr>
        <w:t xml:space="preserve">  </w:t>
      </w:r>
      <w:r w:rsidR="00350990">
        <w:rPr>
          <w:rFonts w:hint="eastAsia"/>
        </w:rPr>
        <w:t xml:space="preserve">　</w:t>
      </w:r>
      <w:r w:rsidRPr="00395EAA">
        <w:rPr>
          <w:rFonts w:hint="eastAsia"/>
        </w:rPr>
        <w:t>『ダイハツ九州アリーナ』</w:t>
      </w:r>
    </w:p>
    <w:p w14:paraId="14A7CE67" w14:textId="6838AF9E" w:rsidR="0060241B" w:rsidRPr="00395EAA" w:rsidRDefault="00350990" w:rsidP="00F60D3A">
      <w:pPr>
        <w:pStyle w:val="a4"/>
        <w:snapToGrid w:val="0"/>
        <w:ind w:firstLineChars="700" w:firstLine="1470"/>
        <w:contextualSpacing/>
      </w:pPr>
      <w:r>
        <w:rPr>
          <w:rFonts w:hint="eastAsia"/>
        </w:rPr>
        <w:t>〒</w:t>
      </w:r>
      <w:r>
        <w:rPr>
          <w:rFonts w:hint="eastAsia"/>
        </w:rPr>
        <w:t>871-0153</w:t>
      </w:r>
      <w:r>
        <w:rPr>
          <w:rFonts w:hint="eastAsia"/>
        </w:rPr>
        <w:t xml:space="preserve">　</w:t>
      </w:r>
      <w:r w:rsidR="0060241B" w:rsidRPr="00395EAA">
        <w:rPr>
          <w:rFonts w:hint="eastAsia"/>
        </w:rPr>
        <w:t>中津市総合体育館　中津市大字大貞３７７ー１</w:t>
      </w:r>
      <w:r w:rsidR="00344351">
        <w:rPr>
          <w:rFonts w:hint="eastAsia"/>
        </w:rPr>
        <w:t xml:space="preserve">　℡</w:t>
      </w:r>
      <w:r w:rsidR="0060241B" w:rsidRPr="00395EAA">
        <w:rPr>
          <w:rFonts w:hint="eastAsia"/>
        </w:rPr>
        <w:t>0979-53-6700</w:t>
      </w:r>
    </w:p>
    <w:p w14:paraId="04A5F9CC" w14:textId="77777777" w:rsidR="0060241B" w:rsidRPr="00395EAA" w:rsidRDefault="0060241B" w:rsidP="00F60D3A">
      <w:pPr>
        <w:pStyle w:val="a4"/>
        <w:snapToGrid w:val="0"/>
        <w:contextualSpacing/>
      </w:pPr>
      <w:r w:rsidRPr="00395EAA">
        <w:rPr>
          <w:rFonts w:hint="eastAsia"/>
        </w:rPr>
        <w:t xml:space="preserve">４、主旨　　</w:t>
      </w:r>
      <w:r w:rsidRPr="00395EAA">
        <w:rPr>
          <w:rFonts w:hint="eastAsia"/>
        </w:rPr>
        <w:t xml:space="preserve">  </w:t>
      </w:r>
      <w:r w:rsidRPr="00395EAA">
        <w:rPr>
          <w:rFonts w:hint="eastAsia"/>
        </w:rPr>
        <w:t>少年柔道大会を毎年開催し、県少年柔道の発展と少年の健全育成に尽力すること。</w:t>
      </w:r>
    </w:p>
    <w:p w14:paraId="6E6CB94F" w14:textId="77777777" w:rsidR="0060241B" w:rsidRPr="00395EAA" w:rsidRDefault="0060241B" w:rsidP="00F60D3A">
      <w:pPr>
        <w:pStyle w:val="a4"/>
        <w:snapToGrid w:val="0"/>
        <w:contextualSpacing/>
      </w:pPr>
      <w:r w:rsidRPr="00395EAA">
        <w:rPr>
          <w:rFonts w:hint="eastAsia"/>
        </w:rPr>
        <w:t>５、</w:t>
      </w:r>
      <w:r w:rsidRPr="00395EAA">
        <w:rPr>
          <w:rFonts w:hint="eastAsia"/>
          <w:lang w:eastAsia="zh-TW"/>
        </w:rPr>
        <w:t>主催</w:t>
      </w:r>
      <w:r w:rsidRPr="00395EAA">
        <w:rPr>
          <w:rFonts w:hint="eastAsia"/>
        </w:rPr>
        <w:t xml:space="preserve">　</w:t>
      </w:r>
      <w:r w:rsidRPr="00395EAA">
        <w:rPr>
          <w:rFonts w:hint="eastAsia"/>
        </w:rPr>
        <w:t xml:space="preserve">  </w:t>
      </w:r>
      <w:r w:rsidRPr="00395EAA">
        <w:rPr>
          <w:rFonts w:hint="eastAsia"/>
        </w:rPr>
        <w:t xml:space="preserve">　公益</w:t>
      </w:r>
      <w:r w:rsidRPr="00395EAA">
        <w:rPr>
          <w:rFonts w:hint="eastAsia"/>
          <w:lang w:eastAsia="zh-TW"/>
        </w:rPr>
        <w:t>社団法人　大分県柔道整復師会</w:t>
      </w:r>
    </w:p>
    <w:p w14:paraId="5C0E005C" w14:textId="77777777" w:rsidR="0060241B" w:rsidRPr="00395EAA" w:rsidRDefault="0060241B" w:rsidP="00F60D3A">
      <w:pPr>
        <w:pStyle w:val="a4"/>
        <w:snapToGrid w:val="0"/>
        <w:contextualSpacing/>
      </w:pPr>
      <w:r w:rsidRPr="00395EAA">
        <w:rPr>
          <w:rFonts w:hint="eastAsia"/>
        </w:rPr>
        <w:t>６、申込方法</w:t>
      </w:r>
      <w:r w:rsidRPr="00395EAA">
        <w:rPr>
          <w:rFonts w:hint="eastAsia"/>
        </w:rPr>
        <w:t xml:space="preserve">  </w:t>
      </w:r>
      <w:r w:rsidRPr="00395EAA">
        <w:rPr>
          <w:rFonts w:hint="eastAsia"/>
          <w:b/>
          <w:bCs/>
        </w:rPr>
        <w:t>電子メールにてなるべく申し込むこと。</w:t>
      </w:r>
    </w:p>
    <w:p w14:paraId="2030C295" w14:textId="77777777" w:rsidR="0060241B" w:rsidRPr="00395EAA" w:rsidRDefault="0060241B" w:rsidP="00F60D3A">
      <w:pPr>
        <w:pStyle w:val="a4"/>
        <w:snapToGrid w:val="0"/>
        <w:ind w:leftChars="700" w:left="1470"/>
        <w:contextualSpacing/>
      </w:pPr>
      <w:r w:rsidRPr="00395EAA">
        <w:rPr>
          <w:rFonts w:hint="eastAsia"/>
        </w:rPr>
        <w:t>本会ホームページの書式をダウンロードして電子メールで申し込むか、本会に電話またはメールアドレス</w:t>
      </w:r>
      <w:r w:rsidR="00000000">
        <w:fldChar w:fldCharType="begin"/>
      </w:r>
      <w:r w:rsidR="00000000">
        <w:instrText>HYPERLINK "mailto:ju-sei@seikotsu-oita.jp"</w:instrText>
      </w:r>
      <w:r w:rsidR="00000000">
        <w:fldChar w:fldCharType="separate"/>
      </w:r>
      <w:r w:rsidRPr="00395EAA">
        <w:rPr>
          <w:rStyle w:val="a3"/>
          <w:rFonts w:ascii="ＭＳ 明朝" w:hAnsi="ＭＳ 明朝" w:hint="eastAsia"/>
        </w:rPr>
        <w:t>ju-sei@seikotsu-oita.jp</w:t>
      </w:r>
      <w:r w:rsidR="00000000">
        <w:rPr>
          <w:rStyle w:val="a3"/>
          <w:rFonts w:ascii="ＭＳ 明朝" w:hAnsi="ＭＳ 明朝"/>
        </w:rPr>
        <w:fldChar w:fldCharType="end"/>
      </w:r>
      <w:r w:rsidRPr="00395EAA">
        <w:rPr>
          <w:rFonts w:hint="eastAsia"/>
        </w:rPr>
        <w:t>にてその旨を伝えて頂ければ、所定の書式を郵送いたしますので必要事項を記入後、再度郵送にてお申し込み下さい。</w:t>
      </w:r>
      <w:r w:rsidRPr="00395EAA">
        <w:rPr>
          <w:rFonts w:hint="eastAsia"/>
        </w:rPr>
        <w:t>(</w:t>
      </w:r>
      <w:r w:rsidRPr="00395EAA">
        <w:rPr>
          <w:rFonts w:hint="eastAsia"/>
        </w:rPr>
        <w:t>書式をプリントアウトして郵送も可</w:t>
      </w:r>
      <w:r w:rsidRPr="00395EAA">
        <w:rPr>
          <w:rFonts w:hint="eastAsia"/>
        </w:rPr>
        <w:t>)</w:t>
      </w:r>
      <w:r w:rsidRPr="00395EAA">
        <w:rPr>
          <w:rFonts w:hint="eastAsia"/>
        </w:rPr>
        <w:t xml:space="preserve">　　　　　　</w:t>
      </w:r>
    </w:p>
    <w:p w14:paraId="09A59CF5" w14:textId="77777777" w:rsidR="0060241B" w:rsidRPr="00395EAA" w:rsidRDefault="0060241B" w:rsidP="00F60D3A">
      <w:pPr>
        <w:pStyle w:val="a4"/>
        <w:snapToGrid w:val="0"/>
        <w:ind w:firstLineChars="1400" w:firstLine="2940"/>
        <w:contextualSpacing/>
      </w:pPr>
      <w:r w:rsidRPr="00395EAA">
        <w:rPr>
          <w:rFonts w:hint="eastAsia"/>
        </w:rPr>
        <w:t>※申し込み先　〒</w:t>
      </w:r>
      <w:r w:rsidRPr="00395EAA">
        <w:rPr>
          <w:rFonts w:hint="eastAsia"/>
        </w:rPr>
        <w:t>870</w:t>
      </w:r>
      <w:r w:rsidRPr="00395EAA">
        <w:rPr>
          <w:rFonts w:hint="eastAsia"/>
        </w:rPr>
        <w:t>－</w:t>
      </w:r>
      <w:r w:rsidRPr="00395EAA">
        <w:rPr>
          <w:rFonts w:hint="eastAsia"/>
        </w:rPr>
        <w:t xml:space="preserve">0921 </w:t>
      </w:r>
      <w:r w:rsidRPr="00395EAA">
        <w:rPr>
          <w:rFonts w:hint="eastAsia"/>
        </w:rPr>
        <w:t>大分市萩原</w:t>
      </w:r>
      <w:r w:rsidRPr="00395EAA">
        <w:rPr>
          <w:rFonts w:hint="eastAsia"/>
        </w:rPr>
        <w:t>4</w:t>
      </w:r>
      <w:r w:rsidRPr="00395EAA">
        <w:rPr>
          <w:rFonts w:hint="eastAsia"/>
        </w:rPr>
        <w:t>－</w:t>
      </w:r>
      <w:r w:rsidRPr="00395EAA">
        <w:rPr>
          <w:rFonts w:hint="eastAsia"/>
        </w:rPr>
        <w:t>8</w:t>
      </w:r>
      <w:r w:rsidRPr="00395EAA">
        <w:rPr>
          <w:rFonts w:hint="eastAsia"/>
        </w:rPr>
        <w:t>－</w:t>
      </w:r>
      <w:r w:rsidRPr="00395EAA">
        <w:rPr>
          <w:rFonts w:hint="eastAsia"/>
        </w:rPr>
        <w:t xml:space="preserve">58 </w:t>
      </w:r>
    </w:p>
    <w:p w14:paraId="318319C7" w14:textId="4A2BCD8D" w:rsidR="0060241B" w:rsidRPr="00395EAA" w:rsidRDefault="0060241B" w:rsidP="00F60D3A">
      <w:pPr>
        <w:pStyle w:val="a4"/>
        <w:snapToGrid w:val="0"/>
        <w:ind w:firstLineChars="1500" w:firstLine="3150"/>
        <w:contextualSpacing/>
      </w:pPr>
      <w:r w:rsidRPr="00395EAA">
        <w:rPr>
          <w:rFonts w:hint="eastAsia"/>
        </w:rPr>
        <w:t>公益</w:t>
      </w:r>
      <w:r w:rsidRPr="00395EAA">
        <w:rPr>
          <w:rFonts w:hint="eastAsia"/>
          <w:lang w:eastAsia="zh-TW"/>
        </w:rPr>
        <w:t>社団法人</w:t>
      </w:r>
      <w:r w:rsidRPr="00395EAA">
        <w:rPr>
          <w:rFonts w:hint="eastAsia"/>
          <w:lang w:eastAsia="zh-TW"/>
        </w:rPr>
        <w:t xml:space="preserve"> </w:t>
      </w:r>
      <w:r w:rsidRPr="00395EAA">
        <w:rPr>
          <w:rFonts w:hint="eastAsia"/>
          <w:lang w:eastAsia="zh-TW"/>
        </w:rPr>
        <w:t>大分県柔道整復師会</w:t>
      </w:r>
      <w:r w:rsidR="00A5434F">
        <w:rPr>
          <w:rFonts w:hint="eastAsia"/>
        </w:rPr>
        <w:t>事務局</w:t>
      </w:r>
      <w:r w:rsidR="00344351">
        <w:rPr>
          <w:rFonts w:hint="eastAsia"/>
        </w:rPr>
        <w:t xml:space="preserve">　℡</w:t>
      </w:r>
      <w:r w:rsidRPr="00395EAA">
        <w:rPr>
          <w:rFonts w:hint="eastAsia"/>
        </w:rPr>
        <w:t>097-503-3334</w:t>
      </w:r>
      <w:r w:rsidRPr="00395EAA">
        <w:rPr>
          <w:rFonts w:hint="eastAsia"/>
        </w:rPr>
        <w:t xml:space="preserve">　</w:t>
      </w:r>
    </w:p>
    <w:p w14:paraId="0D80B8AB" w14:textId="0E89F517" w:rsidR="0060241B" w:rsidRPr="00395EAA" w:rsidRDefault="0060241B" w:rsidP="00F60D3A">
      <w:pPr>
        <w:pStyle w:val="a4"/>
        <w:snapToGrid w:val="0"/>
        <w:contextualSpacing/>
        <w:jc w:val="center"/>
        <w:rPr>
          <w:b/>
          <w:bCs/>
        </w:rPr>
      </w:pPr>
      <w:r w:rsidRPr="00395EAA">
        <w:rPr>
          <w:rFonts w:hint="eastAsia"/>
          <w:b/>
          <w:bCs/>
          <w:u w:val="single"/>
        </w:rPr>
        <w:t>申込〆切は</w:t>
      </w:r>
      <w:r w:rsidR="009B400C">
        <w:rPr>
          <w:rFonts w:hint="eastAsia"/>
          <w:b/>
          <w:bCs/>
          <w:color w:val="000000" w:themeColor="text1"/>
          <w:u w:val="single"/>
        </w:rPr>
        <w:t>３</w:t>
      </w:r>
      <w:r w:rsidRPr="000A7362">
        <w:rPr>
          <w:rFonts w:hint="eastAsia"/>
          <w:b/>
          <w:bCs/>
          <w:color w:val="000000" w:themeColor="text1"/>
          <w:u w:val="single"/>
        </w:rPr>
        <w:t>月</w:t>
      </w:r>
      <w:r w:rsidR="002E0569">
        <w:rPr>
          <w:rFonts w:hint="eastAsia"/>
          <w:b/>
          <w:bCs/>
          <w:color w:val="000000" w:themeColor="text1"/>
          <w:u w:val="single"/>
        </w:rPr>
        <w:t>２８</w:t>
      </w:r>
      <w:r w:rsidRPr="00395EAA">
        <w:rPr>
          <w:rFonts w:hint="eastAsia"/>
          <w:b/>
          <w:bCs/>
          <w:u w:val="single"/>
        </w:rPr>
        <w:t>日</w:t>
      </w:r>
      <w:r w:rsidRPr="00395EAA">
        <w:rPr>
          <w:rFonts w:hint="eastAsia"/>
          <w:b/>
          <w:bCs/>
          <w:u w:val="single"/>
        </w:rPr>
        <w:t>(</w:t>
      </w:r>
      <w:r w:rsidR="002E0569">
        <w:rPr>
          <w:rFonts w:hint="eastAsia"/>
          <w:b/>
          <w:bCs/>
          <w:u w:val="single"/>
        </w:rPr>
        <w:t>木</w:t>
      </w:r>
      <w:r w:rsidRPr="00395EAA">
        <w:rPr>
          <w:rFonts w:hint="eastAsia"/>
          <w:b/>
          <w:bCs/>
          <w:u w:val="single"/>
        </w:rPr>
        <w:t>)</w:t>
      </w:r>
      <w:r w:rsidRPr="00395EAA">
        <w:rPr>
          <w:rFonts w:hint="eastAsia"/>
          <w:b/>
          <w:bCs/>
          <w:u w:val="single"/>
        </w:rPr>
        <w:t>必着【厳守】とする</w:t>
      </w:r>
      <w:r w:rsidRPr="00395EAA">
        <w:rPr>
          <w:rFonts w:hint="eastAsia"/>
          <w:b/>
          <w:bCs/>
        </w:rPr>
        <w:t>。</w:t>
      </w:r>
    </w:p>
    <w:p w14:paraId="1E3935A4" w14:textId="0B594BA5" w:rsidR="0060241B" w:rsidRPr="00395EAA" w:rsidRDefault="0060241B" w:rsidP="00F60D3A">
      <w:pPr>
        <w:pStyle w:val="a4"/>
        <w:snapToGrid w:val="0"/>
        <w:contextualSpacing/>
        <w:rPr>
          <w:color w:val="000000" w:themeColor="text1"/>
        </w:rPr>
      </w:pPr>
      <w:r w:rsidRPr="00395EAA">
        <w:rPr>
          <w:rFonts w:hint="eastAsia"/>
        </w:rPr>
        <w:t>７、参加資格　本年度の全柔連登録</w:t>
      </w:r>
      <w:r w:rsidR="00A34D13">
        <w:rPr>
          <w:rFonts w:hint="eastAsia"/>
        </w:rPr>
        <w:t>選手。</w:t>
      </w:r>
    </w:p>
    <w:p w14:paraId="13CB8CED" w14:textId="77777777" w:rsidR="0060241B" w:rsidRPr="00395EAA" w:rsidRDefault="0060241B" w:rsidP="00F60D3A">
      <w:pPr>
        <w:pStyle w:val="a4"/>
        <w:snapToGrid w:val="0"/>
        <w:contextualSpacing/>
      </w:pPr>
      <w:r w:rsidRPr="00395EAA">
        <w:rPr>
          <w:rFonts w:hint="eastAsia"/>
        </w:rPr>
        <w:t>８、参加費　　保険料として選手一名につき５００円とする。</w:t>
      </w:r>
    </w:p>
    <w:p w14:paraId="3C91CA0C" w14:textId="77777777" w:rsidR="00350990" w:rsidRDefault="0060241B" w:rsidP="00F60D3A">
      <w:pPr>
        <w:pStyle w:val="a4"/>
        <w:snapToGrid w:val="0"/>
        <w:contextualSpacing/>
      </w:pPr>
      <w:r w:rsidRPr="00395EAA">
        <w:rPr>
          <w:rFonts w:hint="eastAsia"/>
        </w:rPr>
        <w:t xml:space="preserve">９、競技について　</w:t>
      </w:r>
    </w:p>
    <w:p w14:paraId="6C6798C2" w14:textId="725EDEAF" w:rsidR="0060241B" w:rsidRPr="00395EAA" w:rsidRDefault="0060241B" w:rsidP="00F60D3A">
      <w:pPr>
        <w:pStyle w:val="a4"/>
        <w:snapToGrid w:val="0"/>
        <w:ind w:firstLineChars="700" w:firstLine="1470"/>
        <w:contextualSpacing/>
      </w:pPr>
      <w:r w:rsidRPr="00395EAA">
        <w:rPr>
          <w:rFonts w:hint="eastAsia"/>
        </w:rPr>
        <w:t>有観客で行うが、不測の事態の場合、主催者が有人無人等の判断をするものとする。</w:t>
      </w:r>
    </w:p>
    <w:p w14:paraId="34D2CA1E" w14:textId="6FBF79B8" w:rsidR="0060241B" w:rsidRPr="00395EAA" w:rsidRDefault="0060241B" w:rsidP="00674F81">
      <w:pPr>
        <w:pStyle w:val="a4"/>
        <w:snapToGrid w:val="0"/>
        <w:ind w:firstLineChars="67" w:firstLine="141"/>
        <w:contextualSpacing/>
      </w:pPr>
      <w:r w:rsidRPr="00395EAA">
        <w:rPr>
          <w:rFonts w:hint="eastAsia"/>
        </w:rPr>
        <w:t>《形の披露</w:t>
      </w:r>
      <w:r w:rsidR="00362E9C">
        <w:rPr>
          <w:rFonts w:hint="eastAsia"/>
        </w:rPr>
        <w:t>》</w:t>
      </w:r>
      <w:r w:rsidR="00362E9C">
        <w:t xml:space="preserve"> </w:t>
      </w:r>
      <w:r w:rsidRPr="00395EAA">
        <w:rPr>
          <w:rFonts w:hint="eastAsia"/>
        </w:rPr>
        <w:t>公益社団法人大分県柔道整復師会会員による形の演武</w:t>
      </w:r>
    </w:p>
    <w:p w14:paraId="4F3A7816" w14:textId="56876966" w:rsidR="0060241B" w:rsidRPr="00395EAA" w:rsidRDefault="0060241B" w:rsidP="00897997">
      <w:pPr>
        <w:pStyle w:val="a4"/>
        <w:tabs>
          <w:tab w:val="left" w:pos="1843"/>
        </w:tabs>
        <w:snapToGrid w:val="0"/>
        <w:ind w:leftChars="67" w:left="141" w:firstLine="1"/>
        <w:contextualSpacing/>
      </w:pPr>
      <w:r w:rsidRPr="00395EAA">
        <w:rPr>
          <w:rFonts w:hint="eastAsia"/>
        </w:rPr>
        <w:t xml:space="preserve">《個人戦》　</w:t>
      </w:r>
      <w:r w:rsidR="00350990">
        <w:rPr>
          <w:rFonts w:hint="eastAsia"/>
        </w:rPr>
        <w:t xml:space="preserve">　</w:t>
      </w:r>
      <w:r w:rsidR="00A5434F">
        <w:rPr>
          <w:rFonts w:hint="eastAsia"/>
        </w:rPr>
        <w:t>・</w:t>
      </w:r>
      <w:r w:rsidRPr="00395EAA">
        <w:rPr>
          <w:rFonts w:hint="eastAsia"/>
        </w:rPr>
        <w:t>４・５・６年生の体重無差別のトーナメント方式とする。</w:t>
      </w:r>
    </w:p>
    <w:p w14:paraId="111DBECF" w14:textId="23E35DB3" w:rsidR="0060241B" w:rsidRPr="00395EAA" w:rsidRDefault="00A5434F" w:rsidP="00897997">
      <w:pPr>
        <w:pStyle w:val="a4"/>
        <w:tabs>
          <w:tab w:val="left" w:pos="1843"/>
        </w:tabs>
        <w:snapToGrid w:val="0"/>
        <w:ind w:leftChars="67" w:left="141" w:firstLineChars="700" w:firstLine="1470"/>
        <w:contextualSpacing/>
      </w:pPr>
      <w:r>
        <w:rPr>
          <w:rFonts w:hint="eastAsia"/>
        </w:rPr>
        <w:t>・</w:t>
      </w:r>
      <w:r w:rsidR="0060241B" w:rsidRPr="00395EAA">
        <w:rPr>
          <w:rFonts w:hint="eastAsia"/>
        </w:rPr>
        <w:t>各学年それぞれ一道場２名ずつのエントリーとする。</w:t>
      </w:r>
    </w:p>
    <w:p w14:paraId="3D2DC45F" w14:textId="3CA8B5BF" w:rsidR="0060241B" w:rsidRPr="00395EAA" w:rsidRDefault="00C21EBD" w:rsidP="009721E5">
      <w:pPr>
        <w:pStyle w:val="a4"/>
        <w:tabs>
          <w:tab w:val="left" w:pos="1611"/>
          <w:tab w:val="left" w:pos="1701"/>
          <w:tab w:val="left" w:pos="1843"/>
        </w:tabs>
        <w:snapToGrid w:val="0"/>
        <w:ind w:leftChars="742" w:left="1909" w:hangingChars="167" w:hanging="351"/>
        <w:contextualSpacing/>
      </w:pPr>
      <w:r>
        <w:tab/>
      </w:r>
      <w:r w:rsidR="00A5434F">
        <w:rPr>
          <w:rFonts w:hint="eastAsia"/>
        </w:rPr>
        <w:t>・</w:t>
      </w:r>
      <w:r w:rsidR="0060241B" w:rsidRPr="00395EAA">
        <w:rPr>
          <w:rFonts w:hint="eastAsia"/>
        </w:rPr>
        <w:t>４年生の部優勝者・５年生の部優勝者、準優勝者・６年生の部優勝者、準優勝者</w:t>
      </w:r>
      <w:r w:rsidR="0060241B" w:rsidRPr="00395EAA">
        <w:rPr>
          <w:rFonts w:hint="eastAsia"/>
        </w:rPr>
        <w:t>(</w:t>
      </w:r>
      <w:r w:rsidR="0060241B" w:rsidRPr="00395EAA">
        <w:rPr>
          <w:rFonts w:hint="eastAsia"/>
        </w:rPr>
        <w:t>計５名</w:t>
      </w:r>
      <w:r w:rsidR="0060241B" w:rsidRPr="00395EAA">
        <w:rPr>
          <w:rFonts w:hint="eastAsia"/>
        </w:rPr>
        <w:t xml:space="preserve">) </w:t>
      </w:r>
      <w:r w:rsidR="0060241B" w:rsidRPr="00395EAA">
        <w:rPr>
          <w:rFonts w:hint="eastAsia"/>
        </w:rPr>
        <w:t>を東京で開催される日整全国少年柔道大会出場選手として派遣する。同学年においては体重の軽い順として代表に委嘱する。</w:t>
      </w:r>
    </w:p>
    <w:p w14:paraId="1FD33AB1" w14:textId="39AA92E7" w:rsidR="0060241B" w:rsidRPr="00395EAA" w:rsidRDefault="00A5434F" w:rsidP="00897997">
      <w:pPr>
        <w:pStyle w:val="a4"/>
        <w:tabs>
          <w:tab w:val="left" w:pos="1701"/>
          <w:tab w:val="left" w:pos="1843"/>
        </w:tabs>
        <w:snapToGrid w:val="0"/>
        <w:ind w:leftChars="67" w:left="141" w:firstLineChars="700" w:firstLine="1470"/>
        <w:contextualSpacing/>
      </w:pPr>
      <w:r>
        <w:rPr>
          <w:rFonts w:hint="eastAsia"/>
        </w:rPr>
        <w:t>・</w:t>
      </w:r>
      <w:r w:rsidR="0060241B" w:rsidRPr="00395EAA">
        <w:rPr>
          <w:rFonts w:hint="eastAsia"/>
        </w:rPr>
        <w:t>エントリーする選手の性別・国籍は問わない。</w:t>
      </w:r>
    </w:p>
    <w:p w14:paraId="057F6B66" w14:textId="62DD3E5B" w:rsidR="0060241B" w:rsidRPr="00395EAA" w:rsidRDefault="00A5434F" w:rsidP="00897997">
      <w:pPr>
        <w:pStyle w:val="a4"/>
        <w:tabs>
          <w:tab w:val="left" w:pos="1701"/>
          <w:tab w:val="left" w:pos="1843"/>
        </w:tabs>
        <w:snapToGrid w:val="0"/>
        <w:ind w:leftChars="67" w:left="141" w:firstLineChars="700" w:firstLine="1470"/>
        <w:contextualSpacing/>
      </w:pPr>
      <w:r>
        <w:rPr>
          <w:rFonts w:hint="eastAsia"/>
        </w:rPr>
        <w:t>・</w:t>
      </w:r>
      <w:r w:rsidR="0060241B" w:rsidRPr="00395EAA">
        <w:rPr>
          <w:rFonts w:hint="eastAsia"/>
        </w:rPr>
        <w:t>全国大会出場学年に該当しない選手は不可とする。</w:t>
      </w:r>
    </w:p>
    <w:p w14:paraId="0447EC65" w14:textId="1E1CCB49" w:rsidR="0060241B" w:rsidRPr="00395EAA" w:rsidRDefault="00A5434F" w:rsidP="00897997">
      <w:pPr>
        <w:pStyle w:val="a4"/>
        <w:tabs>
          <w:tab w:val="left" w:pos="1701"/>
          <w:tab w:val="left" w:pos="1843"/>
        </w:tabs>
        <w:snapToGrid w:val="0"/>
        <w:ind w:leftChars="67" w:left="141" w:firstLineChars="700" w:firstLine="1470"/>
        <w:contextualSpacing/>
      </w:pPr>
      <w:r w:rsidRPr="00A5434F">
        <w:rPr>
          <w:rFonts w:hint="eastAsia"/>
        </w:rPr>
        <w:t>・</w:t>
      </w:r>
      <w:r w:rsidR="0060241B" w:rsidRPr="00395EAA">
        <w:rPr>
          <w:rFonts w:hint="eastAsia"/>
          <w:u w:val="single"/>
        </w:rPr>
        <w:t>締め切り後の選手の変更は原則認めない。</w:t>
      </w:r>
    </w:p>
    <w:p w14:paraId="1DAE640F" w14:textId="4223E91A" w:rsidR="0060241B" w:rsidRPr="00395EAA" w:rsidRDefault="0060241B" w:rsidP="00802EFF">
      <w:pPr>
        <w:pStyle w:val="a4"/>
        <w:snapToGrid w:val="0"/>
        <w:ind w:leftChars="67" w:left="1821" w:hangingChars="800" w:hanging="1680"/>
        <w:contextualSpacing/>
      </w:pPr>
      <w:r w:rsidRPr="00395EAA">
        <w:rPr>
          <w:rFonts w:hint="eastAsia"/>
        </w:rPr>
        <w:t>《団体戦》</w:t>
      </w:r>
      <w:r w:rsidR="00897997">
        <w:rPr>
          <w:rFonts w:hint="eastAsia"/>
        </w:rPr>
        <w:t xml:space="preserve">　　</w:t>
      </w:r>
      <w:r w:rsidR="00A5434F">
        <w:rPr>
          <w:rFonts w:hint="eastAsia"/>
        </w:rPr>
        <w:t>・</w:t>
      </w:r>
      <w:r w:rsidR="00802EFF">
        <w:rPr>
          <w:rFonts w:hint="eastAsia"/>
        </w:rPr>
        <w:t>先鋒から順に</w:t>
      </w:r>
      <w:r w:rsidRPr="00395EAA">
        <w:rPr>
          <w:rFonts w:hint="eastAsia"/>
        </w:rPr>
        <w:t>１・２・３・４・５・６年生の６人制</w:t>
      </w:r>
      <w:r w:rsidRPr="00395EAA">
        <w:rPr>
          <w:rFonts w:hint="eastAsia"/>
        </w:rPr>
        <w:t>(</w:t>
      </w:r>
      <w:r w:rsidRPr="00395EAA">
        <w:rPr>
          <w:rFonts w:hint="eastAsia"/>
        </w:rPr>
        <w:t>各道場２チームまで可、補欠は３名まで</w:t>
      </w:r>
      <w:r w:rsidRPr="00395EAA">
        <w:rPr>
          <w:rFonts w:hint="eastAsia"/>
        </w:rPr>
        <w:t xml:space="preserve">) </w:t>
      </w:r>
      <w:r w:rsidR="00802EFF">
        <w:rPr>
          <w:rFonts w:hint="eastAsia"/>
        </w:rPr>
        <w:t>で、</w:t>
      </w:r>
      <w:r w:rsidRPr="00395EAA">
        <w:rPr>
          <w:rFonts w:hint="eastAsia"/>
        </w:rPr>
        <w:t>リーグまたはトーナメント方式とする。出場チーム数によって変更することがある。</w:t>
      </w:r>
    </w:p>
    <w:p w14:paraId="464142E1" w14:textId="343746B7" w:rsidR="0060241B" w:rsidRPr="00395EAA" w:rsidRDefault="009721E5" w:rsidP="005F2F1F">
      <w:pPr>
        <w:pStyle w:val="a4"/>
        <w:snapToGrid w:val="0"/>
        <w:ind w:left="122" w:firstLineChars="683" w:firstLine="1434"/>
        <w:contextualSpacing/>
      </w:pPr>
      <w:r>
        <w:rPr>
          <w:rFonts w:hint="eastAsia"/>
        </w:rPr>
        <w:t>・</w:t>
      </w:r>
      <w:r w:rsidR="0060241B" w:rsidRPr="00395EAA">
        <w:rPr>
          <w:rFonts w:hint="eastAsia"/>
        </w:rPr>
        <w:t>エントリーする選手の性別・国籍は問わない。</w:t>
      </w:r>
    </w:p>
    <w:p w14:paraId="50AF8AC1" w14:textId="0EB2A37F" w:rsidR="0060241B" w:rsidRPr="00395EAA" w:rsidRDefault="00A5434F" w:rsidP="00802EFF">
      <w:pPr>
        <w:pStyle w:val="a4"/>
        <w:tabs>
          <w:tab w:val="left" w:pos="1560"/>
        </w:tabs>
        <w:snapToGrid w:val="0"/>
        <w:ind w:firstLineChars="742" w:firstLine="1558"/>
        <w:contextualSpacing/>
      </w:pPr>
      <w:r>
        <w:rPr>
          <w:rFonts w:hint="eastAsia"/>
        </w:rPr>
        <w:t>・</w:t>
      </w:r>
      <w:r w:rsidR="0060241B" w:rsidRPr="00395EAA">
        <w:rPr>
          <w:rFonts w:hint="eastAsia"/>
        </w:rPr>
        <w:t>当該学年選手が不足の場合一学年下の選手で補うことができる。</w:t>
      </w:r>
      <w:bookmarkStart w:id="0" w:name="_Hlk130739706"/>
    </w:p>
    <w:p w14:paraId="796ADFDB" w14:textId="7194036C" w:rsidR="0060241B" w:rsidRPr="00395EAA" w:rsidRDefault="00A5434F" w:rsidP="009721E5">
      <w:pPr>
        <w:pStyle w:val="a4"/>
        <w:snapToGrid w:val="0"/>
        <w:ind w:firstLineChars="742" w:firstLine="1558"/>
        <w:contextualSpacing/>
      </w:pPr>
      <w:r>
        <w:rPr>
          <w:rFonts w:hint="eastAsia"/>
        </w:rPr>
        <w:t>・</w:t>
      </w:r>
      <w:r w:rsidR="0060241B" w:rsidRPr="00395EAA">
        <w:rPr>
          <w:rFonts w:hint="eastAsia"/>
        </w:rPr>
        <w:t>同学年が並ぶ場合体重が重い選手が上位学年の配置とする。</w:t>
      </w:r>
    </w:p>
    <w:p w14:paraId="141ADB48" w14:textId="09B67EEB" w:rsidR="0060241B" w:rsidRPr="00395EAA" w:rsidRDefault="00A5434F" w:rsidP="009721E5">
      <w:pPr>
        <w:pStyle w:val="a4"/>
        <w:tabs>
          <w:tab w:val="left" w:pos="1701"/>
        </w:tabs>
        <w:snapToGrid w:val="0"/>
        <w:ind w:firstLineChars="742" w:firstLine="1558"/>
        <w:contextualSpacing/>
      </w:pPr>
      <w:r w:rsidRPr="00A5434F">
        <w:rPr>
          <w:rFonts w:hint="eastAsia"/>
        </w:rPr>
        <w:t>・</w:t>
      </w:r>
      <w:r w:rsidR="0060241B" w:rsidRPr="00395EAA">
        <w:rPr>
          <w:rFonts w:hint="eastAsia"/>
          <w:u w:val="single"/>
        </w:rPr>
        <w:t>締め切り後の選手の変更は原則認めない。</w:t>
      </w:r>
    </w:p>
    <w:p w14:paraId="655B2369" w14:textId="2507D8CF" w:rsidR="0060241B" w:rsidRPr="00395EAA" w:rsidRDefault="00A5434F" w:rsidP="009721E5">
      <w:pPr>
        <w:pStyle w:val="a4"/>
        <w:snapToGrid w:val="0"/>
        <w:spacing w:before="100" w:beforeAutospacing="1" w:after="100" w:afterAutospacing="1"/>
        <w:ind w:firstLineChars="742" w:firstLine="1558"/>
        <w:contextualSpacing/>
      </w:pPr>
      <w:r>
        <w:rPr>
          <w:rFonts w:hint="eastAsia"/>
        </w:rPr>
        <w:t>・</w:t>
      </w:r>
      <w:r w:rsidR="0060241B" w:rsidRPr="00395EAA">
        <w:rPr>
          <w:rFonts w:hint="eastAsia"/>
        </w:rPr>
        <w:t>スコアが同点の場合は内容差、内容差がなければ任意選手による代表戦にて勝敗を決する。</w:t>
      </w:r>
    </w:p>
    <w:bookmarkEnd w:id="0"/>
    <w:p w14:paraId="746A4D35" w14:textId="77777777" w:rsidR="0060241B" w:rsidRPr="00395EAA" w:rsidRDefault="0060241B" w:rsidP="00F60D3A">
      <w:pPr>
        <w:pStyle w:val="a4"/>
        <w:snapToGrid w:val="0"/>
        <w:contextualSpacing/>
      </w:pPr>
      <w:r w:rsidRPr="00395EAA">
        <w:rPr>
          <w:rFonts w:hint="eastAsia"/>
        </w:rPr>
        <w:t>１０、審判</w:t>
      </w:r>
    </w:p>
    <w:p w14:paraId="2D20D0D5" w14:textId="7B8DBD08" w:rsidR="0060241B" w:rsidRPr="00395EAA" w:rsidRDefault="0060241B" w:rsidP="00C74FD4">
      <w:pPr>
        <w:pStyle w:val="a4"/>
        <w:snapToGrid w:val="0"/>
        <w:ind w:leftChars="528" w:left="1319" w:hangingChars="100" w:hanging="210"/>
        <w:contextualSpacing/>
        <w:rPr>
          <w:u w:val="single"/>
        </w:rPr>
      </w:pPr>
      <w:r w:rsidRPr="00395EAA">
        <w:rPr>
          <w:rFonts w:hint="eastAsia"/>
        </w:rPr>
        <w:t>a.</w:t>
      </w:r>
      <w:r w:rsidRPr="003D3B03">
        <w:rPr>
          <w:rFonts w:hint="eastAsia"/>
        </w:rPr>
        <w:t xml:space="preserve"> </w:t>
      </w:r>
      <w:r w:rsidRPr="003D3B03">
        <w:rPr>
          <w:rFonts w:hint="eastAsia"/>
        </w:rPr>
        <w:t>試合</w:t>
      </w:r>
      <w:r w:rsidR="00C74FD4" w:rsidRPr="003D3B03">
        <w:rPr>
          <w:rFonts w:hint="eastAsia"/>
        </w:rPr>
        <w:t>は、国際柔道連盟試合審判規程（</w:t>
      </w:r>
      <w:r w:rsidR="000A7362" w:rsidRPr="003D3B03">
        <w:rPr>
          <w:rFonts w:hint="eastAsia"/>
        </w:rPr>
        <w:t>2022-2024</w:t>
      </w:r>
      <w:r w:rsidR="00C74FD4" w:rsidRPr="003D3B03">
        <w:rPr>
          <w:rFonts w:hint="eastAsia"/>
        </w:rPr>
        <w:t>）</w:t>
      </w:r>
      <w:r w:rsidR="000A7362" w:rsidRPr="003D3B03">
        <w:rPr>
          <w:rFonts w:hint="eastAsia"/>
        </w:rPr>
        <w:t>、</w:t>
      </w:r>
      <w:r w:rsidR="00341931" w:rsidRPr="003D3B03">
        <w:rPr>
          <w:rFonts w:hint="eastAsia"/>
        </w:rPr>
        <w:t>国内における</w:t>
      </w:r>
      <w:r w:rsidR="00341931" w:rsidRPr="003D3B03">
        <w:t>「少年大会特別規定」</w:t>
      </w:r>
      <w:r w:rsidR="00341931" w:rsidRPr="003D3B03">
        <w:rPr>
          <w:rFonts w:hint="eastAsia"/>
        </w:rPr>
        <w:t>（全柔連発第</w:t>
      </w:r>
      <w:r w:rsidR="00341931" w:rsidRPr="003D3B03">
        <w:rPr>
          <w:rFonts w:hint="eastAsia"/>
        </w:rPr>
        <w:t>23-0497</w:t>
      </w:r>
      <w:r w:rsidR="00341931" w:rsidRPr="003D3B03">
        <w:rPr>
          <w:rFonts w:hint="eastAsia"/>
        </w:rPr>
        <w:t>号を含む）</w:t>
      </w:r>
      <w:r w:rsidRPr="003D3B03">
        <w:rPr>
          <w:rFonts w:hint="eastAsia"/>
        </w:rPr>
        <w:t>によ</w:t>
      </w:r>
      <w:r w:rsidRPr="00395EAA">
        <w:rPr>
          <w:rFonts w:hint="eastAsia"/>
        </w:rPr>
        <w:t>り行い、</w:t>
      </w:r>
      <w:r w:rsidR="00350990">
        <w:rPr>
          <w:rFonts w:hint="eastAsia"/>
        </w:rPr>
        <w:t>試合</w:t>
      </w:r>
      <w:r w:rsidRPr="00395EAA">
        <w:rPr>
          <w:rFonts w:hint="eastAsia"/>
        </w:rPr>
        <w:t>時間は全試合正規の２分間とする。</w:t>
      </w:r>
      <w:r w:rsidRPr="00395EAA">
        <w:rPr>
          <w:rFonts w:hint="eastAsia"/>
          <w:u w:val="single"/>
        </w:rPr>
        <w:t>（個人戦及び団体戦代表決定戦ではゴールデンスコア方式をとらない</w:t>
      </w:r>
      <w:r w:rsidR="00B40F90">
        <w:rPr>
          <w:rFonts w:hint="eastAsia"/>
          <w:u w:val="single"/>
        </w:rPr>
        <w:t>・</w:t>
      </w:r>
      <w:r w:rsidRPr="00395EAA">
        <w:rPr>
          <w:rFonts w:hint="eastAsia"/>
          <w:u w:val="single"/>
        </w:rPr>
        <w:t>僅差判定を用いる・ジュリーをおく）大会申し合わせ事項の詳細は、当日の審判監督会議にて決定する</w:t>
      </w:r>
      <w:r w:rsidRPr="00395EAA">
        <w:rPr>
          <w:rFonts w:hint="eastAsia"/>
        </w:rPr>
        <w:t>。その他不測の事態が生じた場合は審判長及び関係者にて協議の上決定する。</w:t>
      </w:r>
    </w:p>
    <w:p w14:paraId="5EF8487B" w14:textId="5E7659A9" w:rsidR="0060241B" w:rsidRPr="00AF0FBC" w:rsidRDefault="0060241B" w:rsidP="00F60D3A">
      <w:pPr>
        <w:pStyle w:val="a4"/>
        <w:snapToGrid w:val="0"/>
        <w:ind w:leftChars="507" w:left="1275" w:hangingChars="100" w:hanging="210"/>
        <w:contextualSpacing/>
        <w:rPr>
          <w:color w:val="FF0000"/>
        </w:rPr>
      </w:pPr>
      <w:r w:rsidRPr="00395EAA">
        <w:rPr>
          <w:rFonts w:hint="eastAsia"/>
        </w:rPr>
        <w:t xml:space="preserve">b. </w:t>
      </w:r>
      <w:r w:rsidRPr="00395EAA">
        <w:rPr>
          <w:rFonts w:hint="eastAsia"/>
        </w:rPr>
        <w:t>勝敗の決定方法は「一本」・「技あり」・「僅差</w:t>
      </w:r>
      <w:r w:rsidRPr="00395EAA">
        <w:rPr>
          <w:rFonts w:hint="eastAsia"/>
        </w:rPr>
        <w:t>(</w:t>
      </w:r>
      <w:r w:rsidRPr="00395EAA">
        <w:rPr>
          <w:rFonts w:hint="eastAsia"/>
        </w:rPr>
        <w:t>指導差２</w:t>
      </w:r>
      <w:r w:rsidRPr="00395EAA">
        <w:rPr>
          <w:rFonts w:hint="eastAsia"/>
        </w:rPr>
        <w:t xml:space="preserve">) </w:t>
      </w:r>
      <w:r w:rsidRPr="00395EAA">
        <w:rPr>
          <w:rFonts w:hint="eastAsia"/>
        </w:rPr>
        <w:t>」とする。</w:t>
      </w:r>
    </w:p>
    <w:p w14:paraId="76016CFF" w14:textId="77777777" w:rsidR="0060241B" w:rsidRPr="00395EAA" w:rsidRDefault="0060241B" w:rsidP="00F60D3A">
      <w:pPr>
        <w:pStyle w:val="a4"/>
        <w:snapToGrid w:val="0"/>
        <w:ind w:leftChars="507" w:left="1275" w:hangingChars="100" w:hanging="210"/>
        <w:contextualSpacing/>
        <w:rPr>
          <w:u w:val="single"/>
        </w:rPr>
      </w:pPr>
      <w:r w:rsidRPr="00395EAA">
        <w:rPr>
          <w:rFonts w:hint="eastAsia"/>
        </w:rPr>
        <w:lastRenderedPageBreak/>
        <w:t xml:space="preserve">c. </w:t>
      </w:r>
      <w:r w:rsidRPr="00395EAA">
        <w:rPr>
          <w:rFonts w:hint="eastAsia"/>
        </w:rPr>
        <w:t>すべての試合を</w:t>
      </w:r>
      <w:r w:rsidRPr="00395EAA">
        <w:rPr>
          <w:rFonts w:hint="eastAsia"/>
          <w:u w:val="single"/>
        </w:rPr>
        <w:t>三審制とする。</w:t>
      </w:r>
    </w:p>
    <w:p w14:paraId="2FBF7C6E" w14:textId="77777777" w:rsidR="0060241B" w:rsidRPr="00395EAA" w:rsidRDefault="0060241B" w:rsidP="00F60D3A">
      <w:pPr>
        <w:pStyle w:val="a4"/>
        <w:snapToGrid w:val="0"/>
        <w:contextualSpacing/>
      </w:pPr>
      <w:r w:rsidRPr="00395EAA">
        <w:rPr>
          <w:rFonts w:hint="eastAsia"/>
        </w:rPr>
        <w:t>１１、表</w:t>
      </w:r>
      <w:r w:rsidRPr="00395EAA">
        <w:rPr>
          <w:rFonts w:hint="eastAsia"/>
        </w:rPr>
        <w:t xml:space="preserve"> </w:t>
      </w:r>
      <w:r w:rsidRPr="00395EAA">
        <w:rPr>
          <w:rFonts w:hint="eastAsia"/>
        </w:rPr>
        <w:t>彰</w:t>
      </w:r>
    </w:p>
    <w:p w14:paraId="6015634C" w14:textId="77777777" w:rsidR="0060241B" w:rsidRPr="00395EAA" w:rsidRDefault="0060241B" w:rsidP="00F60D3A">
      <w:pPr>
        <w:pStyle w:val="a4"/>
        <w:snapToGrid w:val="0"/>
        <w:ind w:firstLineChars="600" w:firstLine="1260"/>
        <w:contextualSpacing/>
      </w:pPr>
      <w:r w:rsidRPr="00395EAA">
        <w:rPr>
          <w:rFonts w:hint="eastAsia"/>
        </w:rPr>
        <w:t>団体戦、個人戦、優勝・準優勝・３位の選手を表彰する。</w:t>
      </w:r>
    </w:p>
    <w:p w14:paraId="2F8F448F" w14:textId="3763C5F8" w:rsidR="0060241B" w:rsidRPr="0066461E" w:rsidRDefault="0060241B" w:rsidP="00F60D3A">
      <w:pPr>
        <w:pStyle w:val="a4"/>
        <w:snapToGrid w:val="0"/>
        <w:ind w:leftChars="600" w:left="1260"/>
        <w:contextualSpacing/>
        <w:rPr>
          <w:color w:val="000000" w:themeColor="text1"/>
        </w:rPr>
      </w:pPr>
      <w:r w:rsidRPr="0066461E">
        <w:rPr>
          <w:rFonts w:hint="eastAsia"/>
          <w:color w:val="000000" w:themeColor="text1"/>
        </w:rPr>
        <w:t>個人戦で選出された４年生１名・５年生２名・６年生２名</w:t>
      </w:r>
      <w:r w:rsidR="003D3B03" w:rsidRPr="0066461E">
        <w:rPr>
          <w:rFonts w:hint="eastAsia"/>
          <w:color w:val="000000" w:themeColor="text1"/>
        </w:rPr>
        <w:t>を</w:t>
      </w:r>
      <w:r w:rsidRPr="0066461E">
        <w:rPr>
          <w:rFonts w:hint="eastAsia"/>
          <w:color w:val="000000" w:themeColor="text1"/>
        </w:rPr>
        <w:t>日整全国少年柔道大会県代表選手として委嘱する。</w:t>
      </w:r>
    </w:p>
    <w:p w14:paraId="2645F5A5" w14:textId="77777777" w:rsidR="0060241B" w:rsidRPr="0066461E" w:rsidRDefault="0060241B" w:rsidP="00F60D3A">
      <w:pPr>
        <w:pStyle w:val="a4"/>
        <w:snapToGrid w:val="0"/>
        <w:contextualSpacing/>
        <w:rPr>
          <w:color w:val="000000" w:themeColor="text1"/>
        </w:rPr>
      </w:pPr>
      <w:r w:rsidRPr="0066461E">
        <w:rPr>
          <w:rFonts w:hint="eastAsia"/>
          <w:color w:val="000000" w:themeColor="text1"/>
        </w:rPr>
        <w:t>１２、その他</w:t>
      </w:r>
    </w:p>
    <w:p w14:paraId="64ED90A8" w14:textId="3C3E26C5" w:rsidR="0060241B" w:rsidRPr="00395EAA" w:rsidRDefault="0060241B" w:rsidP="00F60D3A">
      <w:pPr>
        <w:pStyle w:val="a4"/>
        <w:snapToGrid w:val="0"/>
        <w:ind w:leftChars="507" w:left="1275" w:hangingChars="100" w:hanging="210"/>
        <w:contextualSpacing/>
        <w:rPr>
          <w:b/>
          <w:bCs/>
          <w:u w:val="double"/>
        </w:rPr>
      </w:pPr>
      <w:r w:rsidRPr="0066461E">
        <w:rPr>
          <w:rFonts w:hint="eastAsia"/>
          <w:color w:val="000000" w:themeColor="text1"/>
        </w:rPr>
        <w:t>a.</w:t>
      </w:r>
      <w:r w:rsidRPr="0066461E">
        <w:rPr>
          <w:rFonts w:hint="eastAsia"/>
          <w:color w:val="000000" w:themeColor="text1"/>
          <w:u w:val="double"/>
        </w:rPr>
        <w:t xml:space="preserve"> </w:t>
      </w:r>
      <w:r w:rsidRPr="0066461E">
        <w:rPr>
          <w:rFonts w:hint="eastAsia"/>
          <w:b/>
          <w:bCs/>
          <w:color w:val="000000" w:themeColor="text1"/>
          <w:u w:val="double"/>
        </w:rPr>
        <w:t>参加チームより</w:t>
      </w:r>
      <w:r w:rsidR="003D3B03" w:rsidRPr="0066461E">
        <w:rPr>
          <w:rFonts w:hint="eastAsia"/>
          <w:b/>
          <w:bCs/>
          <w:color w:val="000000" w:themeColor="text1"/>
          <w:u w:val="double"/>
        </w:rPr>
        <w:t>帯同する</w:t>
      </w:r>
      <w:r w:rsidRPr="0066461E">
        <w:rPr>
          <w:rFonts w:hint="eastAsia"/>
          <w:b/>
          <w:bCs/>
          <w:color w:val="000000" w:themeColor="text1"/>
          <w:u w:val="double"/>
        </w:rPr>
        <w:t>監督、コーチ</w:t>
      </w:r>
      <w:r w:rsidR="00A34D13" w:rsidRPr="0066461E">
        <w:rPr>
          <w:rFonts w:hint="eastAsia"/>
          <w:b/>
          <w:bCs/>
          <w:color w:val="000000" w:themeColor="text1"/>
          <w:u w:val="double"/>
        </w:rPr>
        <w:t>、</w:t>
      </w:r>
      <w:r w:rsidR="003D3B03" w:rsidRPr="0066461E">
        <w:rPr>
          <w:rFonts w:hint="eastAsia"/>
          <w:b/>
          <w:bCs/>
          <w:color w:val="000000" w:themeColor="text1"/>
          <w:u w:val="double"/>
        </w:rPr>
        <w:t>審判員</w:t>
      </w:r>
      <w:r w:rsidRPr="0066461E">
        <w:rPr>
          <w:rFonts w:hint="eastAsia"/>
          <w:b/>
          <w:bCs/>
          <w:color w:val="000000" w:themeColor="text1"/>
          <w:u w:val="double"/>
        </w:rPr>
        <w:t>の入場は「公</w:t>
      </w:r>
      <w:r w:rsidRPr="00395EAA">
        <w:rPr>
          <w:rFonts w:hint="eastAsia"/>
          <w:b/>
          <w:bCs/>
          <w:u w:val="double"/>
        </w:rPr>
        <w:t>認指導者資格」</w:t>
      </w:r>
      <w:r w:rsidR="000A7362" w:rsidRPr="000A7362">
        <w:rPr>
          <w:rFonts w:hint="eastAsia"/>
          <w:b/>
          <w:bCs/>
          <w:color w:val="000000" w:themeColor="text1"/>
          <w:u w:val="double"/>
        </w:rPr>
        <w:t>、</w:t>
      </w:r>
      <w:r w:rsidRPr="00395EAA">
        <w:rPr>
          <w:rFonts w:hint="eastAsia"/>
          <w:b/>
          <w:bCs/>
          <w:u w:val="double"/>
        </w:rPr>
        <w:t>「審判員ライセンス」を有する者とする。また入場された指導者の先生方には審判のご協力をお願いいたします。</w:t>
      </w:r>
    </w:p>
    <w:p w14:paraId="08D37572" w14:textId="77777777" w:rsidR="0060241B" w:rsidRPr="00395EAA" w:rsidRDefault="0060241B" w:rsidP="00F60D3A">
      <w:pPr>
        <w:pStyle w:val="a4"/>
        <w:snapToGrid w:val="0"/>
        <w:ind w:left="225" w:firstLine="840"/>
        <w:contextualSpacing/>
      </w:pPr>
      <w:r w:rsidRPr="00395EAA">
        <w:rPr>
          <w:rFonts w:hint="eastAsia"/>
        </w:rPr>
        <w:t xml:space="preserve">b. </w:t>
      </w:r>
      <w:r w:rsidRPr="00395EAA">
        <w:rPr>
          <w:rFonts w:hint="eastAsia"/>
        </w:rPr>
        <w:t>組み合わせは主催者に一任をお願いいたします。</w:t>
      </w:r>
    </w:p>
    <w:p w14:paraId="334D45EB" w14:textId="57A9962C" w:rsidR="0060241B" w:rsidRPr="00395EAA" w:rsidRDefault="0060241B" w:rsidP="00C74FD4">
      <w:pPr>
        <w:pStyle w:val="a4"/>
        <w:snapToGrid w:val="0"/>
        <w:ind w:leftChars="507" w:left="1275" w:hangingChars="100" w:hanging="210"/>
        <w:contextualSpacing/>
      </w:pPr>
      <w:r w:rsidRPr="00395EAA">
        <w:rPr>
          <w:rFonts w:hint="eastAsia"/>
        </w:rPr>
        <w:t xml:space="preserve">c. </w:t>
      </w:r>
      <w:r w:rsidRPr="00395EAA">
        <w:rPr>
          <w:rFonts w:hint="eastAsia"/>
        </w:rPr>
        <w:t>本大会における傷害等については主催者側が応急処置を行う。それ以上においては主催者側でも保険に加入しておりますが、各自で加入したスポーツ傷害保険で対応をお願いいたします</w:t>
      </w:r>
      <w:r w:rsidR="000A7362">
        <w:rPr>
          <w:rFonts w:hint="eastAsia"/>
        </w:rPr>
        <w:t>。</w:t>
      </w:r>
    </w:p>
    <w:p w14:paraId="3680285B" w14:textId="77777777" w:rsidR="0060241B" w:rsidRPr="00395EAA" w:rsidRDefault="0060241B" w:rsidP="00F60D3A">
      <w:pPr>
        <w:pStyle w:val="a4"/>
        <w:snapToGrid w:val="0"/>
        <w:ind w:left="225" w:firstLine="840"/>
        <w:contextualSpacing/>
      </w:pPr>
      <w:r w:rsidRPr="00395EAA">
        <w:rPr>
          <w:rFonts w:hint="eastAsia"/>
        </w:rPr>
        <w:t xml:space="preserve">d. </w:t>
      </w:r>
      <w:r w:rsidRPr="00395EAA">
        <w:rPr>
          <w:rFonts w:hint="eastAsia"/>
        </w:rPr>
        <w:t>参加にあたっては、必ず保護者の承諾を得ておくこと。</w:t>
      </w:r>
    </w:p>
    <w:p w14:paraId="6D98F8AF" w14:textId="77777777" w:rsidR="0060241B" w:rsidRPr="00395EAA" w:rsidRDefault="0060241B" w:rsidP="00F60D3A">
      <w:pPr>
        <w:pStyle w:val="a4"/>
        <w:snapToGrid w:val="0"/>
        <w:ind w:leftChars="507" w:left="1275" w:hangingChars="100" w:hanging="210"/>
        <w:contextualSpacing/>
      </w:pPr>
      <w:r w:rsidRPr="00395EAA">
        <w:rPr>
          <w:rFonts w:hint="eastAsia"/>
        </w:rPr>
        <w:t xml:space="preserve">e. </w:t>
      </w:r>
      <w:r w:rsidRPr="00395EAA">
        <w:rPr>
          <w:rFonts w:hint="eastAsia"/>
        </w:rPr>
        <w:t>ゼッケン（チーム名・名字入り）は必ず付けること。強い糸、ミシン等で縦・横・対角線上に強く縫い付けること。女子のＴシャツは白色で無地、あるいは１ポイントまで認める。</w:t>
      </w:r>
    </w:p>
    <w:p w14:paraId="2089324F" w14:textId="77777777" w:rsidR="0060241B" w:rsidRDefault="0060241B" w:rsidP="00F60D3A">
      <w:pPr>
        <w:pStyle w:val="a4"/>
        <w:snapToGrid w:val="0"/>
        <w:ind w:left="225" w:firstLine="840"/>
        <w:contextualSpacing/>
      </w:pPr>
      <w:r w:rsidRPr="00395EAA">
        <w:rPr>
          <w:rFonts w:hint="eastAsia"/>
        </w:rPr>
        <w:t xml:space="preserve">f. </w:t>
      </w:r>
      <w:r w:rsidRPr="00395EAA">
        <w:rPr>
          <w:rFonts w:hint="eastAsia"/>
        </w:rPr>
        <w:t>選手および指導者は下記事項を遵守すること。</w:t>
      </w:r>
    </w:p>
    <w:p w14:paraId="4A5BC75B" w14:textId="77777777" w:rsidR="0060241B" w:rsidRPr="00395EAA" w:rsidRDefault="0060241B" w:rsidP="00CC4D2E">
      <w:pPr>
        <w:pStyle w:val="a4"/>
        <w:snapToGrid w:val="0"/>
        <w:ind w:firstLineChars="675" w:firstLine="1418"/>
        <w:contextualSpacing/>
      </w:pPr>
      <w:r w:rsidRPr="00395EAA">
        <w:rPr>
          <w:rFonts w:hint="eastAsia"/>
        </w:rPr>
        <w:t>※全日本柔道連盟「試合場におけるコーチの振る舞いについて」を採用</w:t>
      </w:r>
    </w:p>
    <w:p w14:paraId="3DFBD2EA" w14:textId="77777777" w:rsidR="0060241B" w:rsidRPr="00395EAA" w:rsidRDefault="0060241B" w:rsidP="00C548EC">
      <w:pPr>
        <w:pStyle w:val="a4"/>
        <w:snapToGrid w:val="0"/>
        <w:ind w:leftChars="675" w:left="1838" w:hangingChars="200" w:hanging="420"/>
        <w:contextualSpacing/>
      </w:pPr>
      <w:r w:rsidRPr="00395EAA">
        <w:rPr>
          <w:rFonts w:hint="eastAsia"/>
        </w:rPr>
        <w:t>※皮膚真菌症（トンズランス感染症）については発症の有無を各所属の責任において必ず確認すこと。感染が疑わしい、もしくは感染が判明した選手については迅速に医療機関において的確な治療を行なうこと。もし選手に皮膚真菌症の感染が発覚した場合は大会への出場ができない場合もある。</w:t>
      </w:r>
    </w:p>
    <w:p w14:paraId="00D72138" w14:textId="77777777" w:rsidR="0060241B" w:rsidRPr="00395EAA" w:rsidRDefault="0060241B" w:rsidP="00F60D3A">
      <w:pPr>
        <w:pStyle w:val="a4"/>
        <w:snapToGrid w:val="0"/>
        <w:ind w:left="578" w:firstLine="840"/>
        <w:contextualSpacing/>
      </w:pPr>
      <w:r w:rsidRPr="00395EAA">
        <w:rPr>
          <w:rFonts w:hint="eastAsia"/>
        </w:rPr>
        <w:t>※脳震盪の対応について</w:t>
      </w:r>
    </w:p>
    <w:p w14:paraId="43593553" w14:textId="77777777" w:rsidR="00994373" w:rsidRDefault="0060241B" w:rsidP="00F60D3A">
      <w:pPr>
        <w:pStyle w:val="a4"/>
        <w:snapToGrid w:val="0"/>
        <w:ind w:leftChars="810" w:left="1701"/>
        <w:contextualSpacing/>
      </w:pPr>
      <w:r w:rsidRPr="00395EAA">
        <w:rPr>
          <w:rFonts w:hint="eastAsia"/>
        </w:rPr>
        <w:t>・大会前</w:t>
      </w:r>
      <w:r w:rsidRPr="00395EAA">
        <w:rPr>
          <w:rFonts w:hint="eastAsia"/>
        </w:rPr>
        <w:t>1</w:t>
      </w:r>
      <w:r w:rsidRPr="00395EAA">
        <w:rPr>
          <w:rFonts w:hint="eastAsia"/>
        </w:rPr>
        <w:t>ヶ月以内に脳震盪を受傷した者は脳神経外科の診察を受け出場の許可を得ること。</w:t>
      </w:r>
      <w:r w:rsidRPr="00395EAA">
        <w:rPr>
          <w:rFonts w:hint="eastAsia"/>
        </w:rPr>
        <w:br/>
      </w:r>
      <w:r w:rsidRPr="00395EAA">
        <w:rPr>
          <w:rFonts w:hint="eastAsia"/>
        </w:rPr>
        <w:t>・大会中、脳震盪を受傷した者は継続して当該大会に出場することは不可とする。（なお至急、</w:t>
      </w:r>
    </w:p>
    <w:p w14:paraId="58221C63" w14:textId="505F854C" w:rsidR="0060241B" w:rsidRPr="00395EAA" w:rsidRDefault="00994373" w:rsidP="00F60D3A">
      <w:pPr>
        <w:pStyle w:val="a4"/>
        <w:snapToGrid w:val="0"/>
        <w:ind w:leftChars="810" w:left="1701"/>
        <w:contextualSpacing/>
      </w:pPr>
      <w:r>
        <w:rPr>
          <w:rFonts w:hint="eastAsia"/>
        </w:rPr>
        <w:t xml:space="preserve">　</w:t>
      </w:r>
      <w:r w:rsidR="0060241B" w:rsidRPr="00395EAA">
        <w:rPr>
          <w:rFonts w:hint="eastAsia"/>
        </w:rPr>
        <w:t>専門医（脳神経外科）の精査を受けること）</w:t>
      </w:r>
      <w:r w:rsidR="0060241B" w:rsidRPr="00395EAA">
        <w:rPr>
          <w:rFonts w:hint="eastAsia"/>
        </w:rPr>
        <w:br/>
      </w:r>
      <w:r w:rsidR="0060241B" w:rsidRPr="00395EAA">
        <w:rPr>
          <w:rFonts w:hint="eastAsia"/>
        </w:rPr>
        <w:t>・練習再開に際しては脳神経外科の診断を受け許可を得ること。</w:t>
      </w:r>
      <w:r w:rsidR="0060241B" w:rsidRPr="00395EAA">
        <w:rPr>
          <w:rFonts w:hint="eastAsia"/>
        </w:rPr>
        <w:br/>
      </w:r>
      <w:r w:rsidR="0060241B" w:rsidRPr="00395EAA">
        <w:rPr>
          <w:rFonts w:hint="eastAsia"/>
        </w:rPr>
        <w:t>・当該選手の指導者は大会事務局および全柔連に対し書面により事故報告書を提出すること。</w:t>
      </w:r>
    </w:p>
    <w:p w14:paraId="2FA7E0E7" w14:textId="1150FD4D" w:rsidR="0060241B" w:rsidRPr="00395EAA" w:rsidRDefault="0060241B" w:rsidP="00F60D3A">
      <w:pPr>
        <w:pStyle w:val="a4"/>
        <w:snapToGrid w:val="0"/>
        <w:ind w:left="578" w:firstLine="840"/>
        <w:contextualSpacing/>
      </w:pPr>
      <w:r w:rsidRPr="00395EAA">
        <w:rPr>
          <w:rFonts w:hint="eastAsia"/>
          <w:bCs/>
        </w:rPr>
        <w:t xml:space="preserve">※感染症対策について　</w:t>
      </w:r>
      <w:r w:rsidRPr="00395EAA">
        <w:rPr>
          <w:rFonts w:hint="eastAsia"/>
          <w:bCs/>
        </w:rPr>
        <w:t>(</w:t>
      </w:r>
      <w:r w:rsidRPr="00395EAA">
        <w:rPr>
          <w:rFonts w:hint="eastAsia"/>
          <w:bCs/>
        </w:rPr>
        <w:t>当日審判監督会議にて協議</w:t>
      </w:r>
      <w:r w:rsidRPr="00395EAA">
        <w:rPr>
          <w:rFonts w:hint="eastAsia"/>
          <w:bCs/>
        </w:rPr>
        <w:t>)</w:t>
      </w:r>
    </w:p>
    <w:p w14:paraId="566BC22D" w14:textId="77777777" w:rsidR="0060241B" w:rsidRPr="00395EAA" w:rsidRDefault="0060241B" w:rsidP="00F60D3A">
      <w:pPr>
        <w:pStyle w:val="a4"/>
        <w:snapToGrid w:val="0"/>
        <w:ind w:left="578" w:firstLine="840"/>
        <w:contextualSpacing/>
      </w:pPr>
      <w:r w:rsidRPr="00395EAA">
        <w:rPr>
          <w:rFonts w:cs="ＭＳ 明朝" w:hint="eastAsia"/>
          <w:bCs/>
        </w:rPr>
        <w:t>※</w:t>
      </w:r>
      <w:r w:rsidRPr="00395EAA">
        <w:rPr>
          <w:rFonts w:cs="ＭＳ 明朝" w:hint="eastAsia"/>
          <w:bCs/>
          <w:u w:val="double"/>
        </w:rPr>
        <w:t>各道場責任者へお願い</w:t>
      </w:r>
    </w:p>
    <w:p w14:paraId="7F052464" w14:textId="630AD4C1" w:rsidR="0060241B" w:rsidRPr="00395EAA" w:rsidRDefault="00994373" w:rsidP="00C74FD4">
      <w:pPr>
        <w:pStyle w:val="a4"/>
        <w:snapToGrid w:val="0"/>
        <w:ind w:leftChars="810" w:left="1911" w:hangingChars="100" w:hanging="210"/>
        <w:contextualSpacing/>
        <w:rPr>
          <w:rFonts w:cs="ＭＳ 明朝"/>
          <w:bCs/>
        </w:rPr>
      </w:pPr>
      <w:r>
        <w:rPr>
          <w:rFonts w:cs="ＭＳ 明朝" w:hint="eastAsia"/>
          <w:bCs/>
        </w:rPr>
        <w:t>・</w:t>
      </w:r>
      <w:r w:rsidR="0060241B" w:rsidRPr="00395EAA">
        <w:rPr>
          <w:rFonts w:cs="ＭＳ 明朝" w:hint="eastAsia"/>
          <w:bCs/>
        </w:rPr>
        <w:t>監督・コーチの服装は審判服に準ずるもの（ワイシャツ、スラックス、エンブレム等）であること。著しい染髪・装身具なども不可</w:t>
      </w:r>
      <w:r w:rsidR="00C74FD4">
        <w:rPr>
          <w:rFonts w:cs="ＭＳ 明朝" w:hint="eastAsia"/>
          <w:bCs/>
        </w:rPr>
        <w:t>。</w:t>
      </w:r>
      <w:r w:rsidR="0060241B" w:rsidRPr="00395EAA">
        <w:rPr>
          <w:rFonts w:cs="ＭＳ 明朝" w:hint="eastAsia"/>
          <w:bCs/>
        </w:rPr>
        <w:t>たとえ事前登録していたとしても上記の服装以外の者、適切でない者は入場を禁止する。</w:t>
      </w:r>
      <w:r w:rsidR="00C74FD4">
        <w:rPr>
          <w:rFonts w:cs="ＭＳ 明朝" w:hint="eastAsia"/>
          <w:bCs/>
        </w:rPr>
        <w:t>（</w:t>
      </w:r>
      <w:r>
        <w:rPr>
          <w:rFonts w:cs="ＭＳ 明朝" w:hint="eastAsia"/>
          <w:bCs/>
        </w:rPr>
        <w:t>入場していた場合は</w:t>
      </w:r>
      <w:r w:rsidR="0060241B" w:rsidRPr="00395EAA">
        <w:rPr>
          <w:rFonts w:cs="ＭＳ 明朝" w:hint="eastAsia"/>
          <w:bCs/>
        </w:rPr>
        <w:t>試合場フロア外へ退去させる</w:t>
      </w:r>
      <w:r w:rsidR="00C74FD4">
        <w:rPr>
          <w:rFonts w:cs="ＭＳ 明朝" w:hint="eastAsia"/>
          <w:bCs/>
        </w:rPr>
        <w:t>）</w:t>
      </w:r>
    </w:p>
    <w:p w14:paraId="1522DD2B" w14:textId="77777777" w:rsidR="00EA7075" w:rsidRDefault="00994373" w:rsidP="00EA7075">
      <w:pPr>
        <w:pStyle w:val="a4"/>
        <w:snapToGrid w:val="0"/>
        <w:ind w:left="225" w:firstLineChars="700" w:firstLine="1470"/>
        <w:contextualSpacing/>
        <w:rPr>
          <w:rFonts w:cs="ＭＳ 明朝"/>
          <w:bCs/>
        </w:rPr>
      </w:pPr>
      <w:r>
        <w:rPr>
          <w:rFonts w:cs="ＭＳ 明朝" w:hint="eastAsia"/>
          <w:bCs/>
        </w:rPr>
        <w:t>・</w:t>
      </w:r>
      <w:r w:rsidR="0060241B" w:rsidRPr="00395EAA">
        <w:rPr>
          <w:rFonts w:cs="ＭＳ 明朝" w:hint="eastAsia"/>
          <w:bCs/>
        </w:rPr>
        <w:t>不測の事態等によっては本大会を中止することもある。</w:t>
      </w:r>
    </w:p>
    <w:p w14:paraId="03520DB0" w14:textId="758B7224" w:rsidR="0060241B" w:rsidRPr="003D3B03" w:rsidRDefault="00EA7075" w:rsidP="00EA7075">
      <w:pPr>
        <w:pStyle w:val="a4"/>
        <w:snapToGrid w:val="0"/>
        <w:ind w:left="225" w:firstLine="840"/>
        <w:contextualSpacing/>
      </w:pPr>
      <w:r w:rsidRPr="003D3B03">
        <w:rPr>
          <w:rFonts w:hint="eastAsia"/>
        </w:rPr>
        <w:t>ｇ</w:t>
      </w:r>
      <w:r w:rsidRPr="003D3B03">
        <w:rPr>
          <w:rFonts w:hint="eastAsia"/>
        </w:rPr>
        <w:t>.</w:t>
      </w:r>
      <w:r w:rsidRPr="003D3B03">
        <w:rPr>
          <w:rFonts w:hint="eastAsia"/>
        </w:rPr>
        <w:t>個人戦、団体戦ともに参加選手は公認指導者資格を有する者が帯同すること。</w:t>
      </w:r>
    </w:p>
    <w:p w14:paraId="7DE3C810" w14:textId="77777777" w:rsidR="0060241B" w:rsidRPr="003D3B03" w:rsidRDefault="0060241B" w:rsidP="00F60D3A">
      <w:pPr>
        <w:pStyle w:val="a4"/>
        <w:snapToGrid w:val="0"/>
        <w:contextualSpacing/>
      </w:pPr>
      <w:r w:rsidRPr="003D3B03">
        <w:rPr>
          <w:rFonts w:hint="eastAsia"/>
        </w:rPr>
        <w:t>１３、全国大会への派遣について</w:t>
      </w:r>
    </w:p>
    <w:p w14:paraId="267F17AF" w14:textId="0454E897" w:rsidR="0060241B" w:rsidRPr="00395EAA" w:rsidRDefault="0060241B" w:rsidP="00F60D3A">
      <w:pPr>
        <w:pStyle w:val="a4"/>
        <w:snapToGrid w:val="0"/>
        <w:ind w:leftChars="538" w:left="1445" w:hangingChars="150" w:hanging="315"/>
        <w:contextualSpacing/>
      </w:pPr>
      <w:r w:rsidRPr="003D3B03">
        <w:rPr>
          <w:rFonts w:hint="eastAsia"/>
        </w:rPr>
        <w:t>a.</w:t>
      </w:r>
      <w:r w:rsidR="00F60D3A" w:rsidRPr="003D3B03">
        <w:t xml:space="preserve"> </w:t>
      </w:r>
      <w:r w:rsidRPr="003D3B03">
        <w:rPr>
          <w:rFonts w:hint="eastAsia"/>
        </w:rPr>
        <w:t>当予選会にて選出された４年生１名、５年生２名、６年生２名、また公益社団法人大分県柔道整復師会</w:t>
      </w:r>
      <w:r w:rsidR="00C74FD4" w:rsidRPr="003D3B03">
        <w:rPr>
          <w:rFonts w:hint="eastAsia"/>
        </w:rPr>
        <w:t>が委嘱した</w:t>
      </w:r>
      <w:r w:rsidRPr="003D3B03">
        <w:rPr>
          <w:rFonts w:hint="eastAsia"/>
        </w:rPr>
        <w:t>形競技者２名、それぞれの監督２名の合計９名を大分県代表選手団として、令</w:t>
      </w:r>
      <w:r w:rsidRPr="00395EAA">
        <w:rPr>
          <w:rFonts w:hint="eastAsia"/>
        </w:rPr>
        <w:t>和</w:t>
      </w:r>
      <w:r w:rsidRPr="000A7362">
        <w:rPr>
          <w:rFonts w:hint="eastAsia"/>
          <w:color w:val="000000" w:themeColor="text1"/>
        </w:rPr>
        <w:t>６年１１月</w:t>
      </w:r>
      <w:r w:rsidR="00C21EBD" w:rsidRPr="000A7362">
        <w:rPr>
          <w:rFonts w:hint="eastAsia"/>
          <w:color w:val="000000" w:themeColor="text1"/>
        </w:rPr>
        <w:t>１７</w:t>
      </w:r>
      <w:r w:rsidRPr="000A7362">
        <w:rPr>
          <w:rFonts w:hint="eastAsia"/>
          <w:color w:val="000000" w:themeColor="text1"/>
        </w:rPr>
        <w:t>日（日）講道館</w:t>
      </w:r>
      <w:r w:rsidR="009721E5" w:rsidRPr="000A7362">
        <w:rPr>
          <w:rFonts w:hint="eastAsia"/>
          <w:color w:val="000000" w:themeColor="text1"/>
        </w:rPr>
        <w:t>（東京）</w:t>
      </w:r>
      <w:r w:rsidRPr="000A7362">
        <w:rPr>
          <w:rFonts w:hint="eastAsia"/>
          <w:color w:val="000000" w:themeColor="text1"/>
        </w:rPr>
        <w:t>で行われる第３３回文部科学大臣杯争奪日整全国少年柔道大会並びに第１４回文部科学大臣杯争奪日整全国少年柔道</w:t>
      </w:r>
      <w:r w:rsidRPr="00395EAA">
        <w:rPr>
          <w:rFonts w:hint="eastAsia"/>
        </w:rPr>
        <w:t>形競技会に派遣する。</w:t>
      </w:r>
    </w:p>
    <w:p w14:paraId="74BC6784" w14:textId="755D1AB1" w:rsidR="0060241B" w:rsidRPr="00395EAA" w:rsidRDefault="0060241B" w:rsidP="00F60D3A">
      <w:pPr>
        <w:pStyle w:val="a4"/>
        <w:snapToGrid w:val="0"/>
        <w:ind w:leftChars="538" w:left="1445" w:hangingChars="150" w:hanging="315"/>
        <w:contextualSpacing/>
      </w:pPr>
      <w:r w:rsidRPr="00395EAA">
        <w:rPr>
          <w:rFonts w:hint="eastAsia"/>
        </w:rPr>
        <w:t>b.</w:t>
      </w:r>
      <w:r w:rsidR="00F60D3A">
        <w:rPr>
          <w:rFonts w:hint="eastAsia"/>
        </w:rPr>
        <w:t xml:space="preserve"> </w:t>
      </w:r>
      <w:r w:rsidRPr="00395EAA">
        <w:rPr>
          <w:rFonts w:hint="eastAsia"/>
        </w:rPr>
        <w:t>試合は団体トーナメント方式とし、学年順・軽量から順番に先鋒より配列し試合時間は２分間。国際柔道連盟試合審判規定（少年大会特別規定）により行う。</w:t>
      </w:r>
    </w:p>
    <w:p w14:paraId="6D13724F" w14:textId="4D187CB0" w:rsidR="0060241B" w:rsidRPr="00395EAA" w:rsidRDefault="0060241B" w:rsidP="00F60D3A">
      <w:pPr>
        <w:pStyle w:val="a4"/>
        <w:snapToGrid w:val="0"/>
        <w:ind w:leftChars="538" w:left="1445" w:hangingChars="150" w:hanging="315"/>
        <w:contextualSpacing/>
      </w:pPr>
      <w:r w:rsidRPr="00395EAA">
        <w:rPr>
          <w:rFonts w:hint="eastAsia"/>
        </w:rPr>
        <w:t xml:space="preserve">c. </w:t>
      </w:r>
      <w:r w:rsidRPr="00395EAA">
        <w:rPr>
          <w:rFonts w:hint="eastAsia"/>
        </w:rPr>
        <w:t>補欠は認めない。選手交代は開会式前までに監督が選手係に申し出ることにより認める。試合開始後の変更は負傷者が出た場合でも認めない。</w:t>
      </w:r>
    </w:p>
    <w:p w14:paraId="1E1520D6" w14:textId="75FEA0D9" w:rsidR="0060241B" w:rsidRPr="0066461E" w:rsidRDefault="0052489D" w:rsidP="00645EC9">
      <w:pPr>
        <w:pStyle w:val="a4"/>
        <w:snapToGrid w:val="0"/>
        <w:ind w:leftChars="525" w:left="1418" w:hangingChars="150" w:hanging="315"/>
        <w:contextualSpacing/>
        <w:rPr>
          <w:color w:val="000000" w:themeColor="text1"/>
        </w:rPr>
      </w:pPr>
      <w:r>
        <w:t>d</w:t>
      </w:r>
      <w:r w:rsidR="00F60D3A">
        <w:rPr>
          <w:rFonts w:hint="eastAsia"/>
        </w:rPr>
        <w:t>.</w:t>
      </w:r>
      <w:r w:rsidR="00F60D3A">
        <w:t xml:space="preserve"> </w:t>
      </w:r>
      <w:r w:rsidR="0060241B" w:rsidRPr="0066461E">
        <w:rPr>
          <w:rFonts w:hint="eastAsia"/>
          <w:color w:val="000000" w:themeColor="text1"/>
        </w:rPr>
        <w:t>選手の交通費は公益社団法人日本柔道整復師会</w:t>
      </w:r>
      <w:r w:rsidR="003D3B03" w:rsidRPr="0066461E">
        <w:rPr>
          <w:rFonts w:hint="eastAsia"/>
          <w:color w:val="000000" w:themeColor="text1"/>
        </w:rPr>
        <w:t>、宿泊費は</w:t>
      </w:r>
      <w:r w:rsidR="0060241B" w:rsidRPr="0066461E">
        <w:rPr>
          <w:rFonts w:hint="eastAsia"/>
          <w:color w:val="000000" w:themeColor="text1"/>
        </w:rPr>
        <w:t>公益社団法人大分県柔道整復師会が補助、負担する。</w:t>
      </w:r>
    </w:p>
    <w:p w14:paraId="3711E3EA" w14:textId="4F9CF681" w:rsidR="0060241B" w:rsidRPr="00395EAA" w:rsidRDefault="0060241B" w:rsidP="00F60D3A">
      <w:pPr>
        <w:pStyle w:val="a4"/>
        <w:snapToGrid w:val="0"/>
        <w:ind w:leftChars="538" w:left="1445" w:hangingChars="150" w:hanging="315"/>
        <w:contextualSpacing/>
      </w:pPr>
      <w:r w:rsidRPr="00395EAA">
        <w:rPr>
          <w:rFonts w:hint="eastAsia"/>
        </w:rPr>
        <w:t xml:space="preserve">e. </w:t>
      </w:r>
      <w:r w:rsidRPr="00395EAA">
        <w:rPr>
          <w:rFonts w:hint="eastAsia"/>
        </w:rPr>
        <w:t>選手は保護者の参加承認書を申し込み時に必ず提出のこと。なお保護者は選手の出場にあたり事前に医師の健康診断を受けさせて試合出場に支障がないことを確認しておくこと。</w:t>
      </w:r>
    </w:p>
    <w:p w14:paraId="44614B38" w14:textId="1192B717" w:rsidR="0060241B" w:rsidRPr="00395EAA" w:rsidRDefault="0052489D" w:rsidP="00645EC9">
      <w:pPr>
        <w:pStyle w:val="a4"/>
        <w:snapToGrid w:val="0"/>
        <w:ind w:firstLineChars="540" w:firstLine="1134"/>
        <w:contextualSpacing/>
      </w:pPr>
      <w:r>
        <w:t>f</w:t>
      </w:r>
      <w:r w:rsidR="00F60D3A">
        <w:rPr>
          <w:rFonts w:hint="eastAsia"/>
        </w:rPr>
        <w:t>.</w:t>
      </w:r>
      <w:r w:rsidR="00F60D3A">
        <w:t xml:space="preserve"> </w:t>
      </w:r>
      <w:r w:rsidR="0060241B" w:rsidRPr="00395EAA">
        <w:rPr>
          <w:rFonts w:hint="eastAsia"/>
        </w:rPr>
        <w:t>選手の傷害保険は主催者が負担する。なお試合当日は健康保険証を持参のこと。</w:t>
      </w:r>
    </w:p>
    <w:p w14:paraId="125DAA47" w14:textId="3F985385" w:rsidR="0060241B" w:rsidRPr="00395EAA" w:rsidRDefault="0052489D" w:rsidP="00645EC9">
      <w:pPr>
        <w:pStyle w:val="a4"/>
        <w:snapToGrid w:val="0"/>
        <w:ind w:leftChars="539" w:left="1378" w:hangingChars="117" w:hanging="246"/>
        <w:contextualSpacing/>
      </w:pPr>
      <w:r>
        <w:t>g</w:t>
      </w:r>
      <w:r w:rsidR="0060241B" w:rsidRPr="00395EAA">
        <w:rPr>
          <w:rFonts w:hint="eastAsia"/>
        </w:rPr>
        <w:t>.</w:t>
      </w:r>
      <w:r w:rsidR="00F60D3A">
        <w:t xml:space="preserve"> </w:t>
      </w:r>
      <w:r w:rsidR="0060241B" w:rsidRPr="00395EAA">
        <w:rPr>
          <w:rFonts w:hint="eastAsia"/>
        </w:rPr>
        <w:t>負傷した選手は、ただちに大会救護係へ報告し大会顧問医師の診察を受け報告書を提出すること。なお当日大会で負傷し病院等に搬送された場合、初診時費用は主催者の公益社団法人日本柔道整復師会が負担する。この報告書の提出なき者はすべて自己負担とし大会終了後は受け付けない。</w:t>
      </w:r>
    </w:p>
    <w:p w14:paraId="2E5A0F9B" w14:textId="4795345F" w:rsidR="0060241B" w:rsidRPr="00395EAA" w:rsidRDefault="00F60D3A" w:rsidP="00F60D3A">
      <w:pPr>
        <w:pStyle w:val="a4"/>
        <w:snapToGrid w:val="0"/>
        <w:ind w:leftChars="539" w:left="1134" w:hanging="2"/>
        <w:contextualSpacing/>
      </w:pPr>
      <w:r>
        <w:t>h</w:t>
      </w:r>
      <w:r w:rsidR="0052489D">
        <w:t xml:space="preserve">. </w:t>
      </w:r>
      <w:r w:rsidR="0060241B" w:rsidRPr="00395EAA">
        <w:rPr>
          <w:rFonts w:hint="eastAsia"/>
        </w:rPr>
        <w:t>選手は所管の教育委員会、又は在学校長等の承認及び許可をとること。</w:t>
      </w:r>
    </w:p>
    <w:p w14:paraId="50156E6C" w14:textId="582A2548" w:rsidR="0060241B" w:rsidRPr="00395EAA" w:rsidRDefault="00645EC9" w:rsidP="00645EC9">
      <w:pPr>
        <w:pStyle w:val="a4"/>
        <w:snapToGrid w:val="0"/>
        <w:ind w:leftChars="550" w:left="1470" w:hangingChars="150" w:hanging="315"/>
        <w:contextualSpacing/>
      </w:pPr>
      <w:proofErr w:type="spellStart"/>
      <w:r w:rsidRPr="00897997">
        <w:t>i</w:t>
      </w:r>
      <w:proofErr w:type="spellEnd"/>
      <w:r w:rsidRPr="00897997">
        <w:t>.</w:t>
      </w:r>
      <w:r>
        <w:t xml:space="preserve"> </w:t>
      </w:r>
      <w:r>
        <w:rPr>
          <w:rFonts w:hint="eastAsia"/>
        </w:rPr>
        <w:t>小学生で</w:t>
      </w:r>
      <w:r w:rsidR="0060241B" w:rsidRPr="00395EAA">
        <w:rPr>
          <w:rFonts w:hint="eastAsia"/>
        </w:rPr>
        <w:t>あるため、大会期間中必ず保護者か、所属チームの監督またはコーチが責任を持って帯同すること。</w:t>
      </w:r>
    </w:p>
    <w:p w14:paraId="61103CCD" w14:textId="45515167" w:rsidR="000C1AD3" w:rsidRPr="00395EAA" w:rsidRDefault="00F60D3A" w:rsidP="00897997">
      <w:pPr>
        <w:pStyle w:val="a4"/>
        <w:snapToGrid w:val="0"/>
        <w:spacing w:before="100" w:beforeAutospacing="1" w:after="100" w:afterAutospacing="1"/>
        <w:ind w:leftChars="540" w:left="1134" w:firstLine="1"/>
        <w:contextualSpacing/>
      </w:pPr>
      <w:r>
        <w:rPr>
          <w:rFonts w:hint="eastAsia"/>
        </w:rPr>
        <w:t>j</w:t>
      </w:r>
      <w:r w:rsidR="003433BF">
        <w:rPr>
          <w:rFonts w:hint="eastAsia"/>
        </w:rPr>
        <w:t>.</w:t>
      </w:r>
      <w:r>
        <w:t xml:space="preserve"> </w:t>
      </w:r>
      <w:r w:rsidR="0060241B" w:rsidRPr="00395EAA">
        <w:rPr>
          <w:rFonts w:hint="eastAsia"/>
        </w:rPr>
        <w:t>不測の事態等により全国大会が中止となる場合もある。</w:t>
      </w:r>
    </w:p>
    <w:sectPr w:rsidR="000C1AD3" w:rsidRPr="00395EAA" w:rsidSect="009632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5E5F"/>
    <w:multiLevelType w:val="hybridMultilevel"/>
    <w:tmpl w:val="61DE14C2"/>
    <w:lvl w:ilvl="0" w:tplc="42C6F5D4">
      <w:start w:val="1"/>
      <w:numFmt w:val="bullet"/>
      <w:lvlText w:val="・"/>
      <w:lvlJc w:val="left"/>
      <w:pPr>
        <w:ind w:left="1918" w:hanging="360"/>
      </w:pPr>
      <w:rPr>
        <w:rFonts w:ascii="ＭＳ 明朝" w:eastAsia="ＭＳ 明朝" w:hAnsi="ＭＳ 明朝" w:cs="Times New Roman" w:hint="eastAsia"/>
      </w:rPr>
    </w:lvl>
    <w:lvl w:ilvl="1" w:tplc="0409000B" w:tentative="1">
      <w:start w:val="1"/>
      <w:numFmt w:val="bullet"/>
      <w:lvlText w:val=""/>
      <w:lvlJc w:val="left"/>
      <w:pPr>
        <w:ind w:left="2438" w:hanging="440"/>
      </w:pPr>
      <w:rPr>
        <w:rFonts w:ascii="Wingdings" w:hAnsi="Wingdings" w:hint="default"/>
      </w:rPr>
    </w:lvl>
    <w:lvl w:ilvl="2" w:tplc="0409000D" w:tentative="1">
      <w:start w:val="1"/>
      <w:numFmt w:val="bullet"/>
      <w:lvlText w:val=""/>
      <w:lvlJc w:val="left"/>
      <w:pPr>
        <w:ind w:left="2878" w:hanging="440"/>
      </w:pPr>
      <w:rPr>
        <w:rFonts w:ascii="Wingdings" w:hAnsi="Wingdings" w:hint="default"/>
      </w:rPr>
    </w:lvl>
    <w:lvl w:ilvl="3" w:tplc="04090001" w:tentative="1">
      <w:start w:val="1"/>
      <w:numFmt w:val="bullet"/>
      <w:lvlText w:val=""/>
      <w:lvlJc w:val="left"/>
      <w:pPr>
        <w:ind w:left="3318" w:hanging="440"/>
      </w:pPr>
      <w:rPr>
        <w:rFonts w:ascii="Wingdings" w:hAnsi="Wingdings" w:hint="default"/>
      </w:rPr>
    </w:lvl>
    <w:lvl w:ilvl="4" w:tplc="0409000B" w:tentative="1">
      <w:start w:val="1"/>
      <w:numFmt w:val="bullet"/>
      <w:lvlText w:val=""/>
      <w:lvlJc w:val="left"/>
      <w:pPr>
        <w:ind w:left="3758" w:hanging="440"/>
      </w:pPr>
      <w:rPr>
        <w:rFonts w:ascii="Wingdings" w:hAnsi="Wingdings" w:hint="default"/>
      </w:rPr>
    </w:lvl>
    <w:lvl w:ilvl="5" w:tplc="0409000D" w:tentative="1">
      <w:start w:val="1"/>
      <w:numFmt w:val="bullet"/>
      <w:lvlText w:val=""/>
      <w:lvlJc w:val="left"/>
      <w:pPr>
        <w:ind w:left="4198" w:hanging="440"/>
      </w:pPr>
      <w:rPr>
        <w:rFonts w:ascii="Wingdings" w:hAnsi="Wingdings" w:hint="default"/>
      </w:rPr>
    </w:lvl>
    <w:lvl w:ilvl="6" w:tplc="04090001" w:tentative="1">
      <w:start w:val="1"/>
      <w:numFmt w:val="bullet"/>
      <w:lvlText w:val=""/>
      <w:lvlJc w:val="left"/>
      <w:pPr>
        <w:ind w:left="4638" w:hanging="440"/>
      </w:pPr>
      <w:rPr>
        <w:rFonts w:ascii="Wingdings" w:hAnsi="Wingdings" w:hint="default"/>
      </w:rPr>
    </w:lvl>
    <w:lvl w:ilvl="7" w:tplc="0409000B" w:tentative="1">
      <w:start w:val="1"/>
      <w:numFmt w:val="bullet"/>
      <w:lvlText w:val=""/>
      <w:lvlJc w:val="left"/>
      <w:pPr>
        <w:ind w:left="5078" w:hanging="440"/>
      </w:pPr>
      <w:rPr>
        <w:rFonts w:ascii="Wingdings" w:hAnsi="Wingdings" w:hint="default"/>
      </w:rPr>
    </w:lvl>
    <w:lvl w:ilvl="8" w:tplc="0409000D" w:tentative="1">
      <w:start w:val="1"/>
      <w:numFmt w:val="bullet"/>
      <w:lvlText w:val=""/>
      <w:lvlJc w:val="left"/>
      <w:pPr>
        <w:ind w:left="5518" w:hanging="440"/>
      </w:pPr>
      <w:rPr>
        <w:rFonts w:ascii="Wingdings" w:hAnsi="Wingdings" w:hint="default"/>
      </w:rPr>
    </w:lvl>
  </w:abstractNum>
  <w:abstractNum w:abstractNumId="1" w15:restartNumberingAfterBreak="0">
    <w:nsid w:val="103737C8"/>
    <w:multiLevelType w:val="hybridMultilevel"/>
    <w:tmpl w:val="53787614"/>
    <w:lvl w:ilvl="0" w:tplc="86F27A74">
      <w:start w:val="1"/>
      <w:numFmt w:val="lowerLetter"/>
      <w:lvlText w:val="%1."/>
      <w:lvlJc w:val="left"/>
      <w:pPr>
        <w:ind w:left="927" w:hanging="36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 w15:restartNumberingAfterBreak="0">
    <w:nsid w:val="31571672"/>
    <w:multiLevelType w:val="hybridMultilevel"/>
    <w:tmpl w:val="8CBC773E"/>
    <w:lvl w:ilvl="0" w:tplc="F0DA861E">
      <w:start w:val="1"/>
      <w:numFmt w:val="lowerLetter"/>
      <w:lvlText w:val="%1."/>
      <w:lvlJc w:val="left"/>
      <w:pPr>
        <w:ind w:left="922" w:hanging="360"/>
      </w:pPr>
    </w:lvl>
    <w:lvl w:ilvl="1" w:tplc="04090017">
      <w:start w:val="1"/>
      <w:numFmt w:val="aiueoFullWidth"/>
      <w:lvlText w:val="(%2)"/>
      <w:lvlJc w:val="left"/>
      <w:pPr>
        <w:ind w:left="1402" w:hanging="420"/>
      </w:pPr>
    </w:lvl>
    <w:lvl w:ilvl="2" w:tplc="04090011">
      <w:start w:val="1"/>
      <w:numFmt w:val="decimalEnclosedCircle"/>
      <w:lvlText w:val="%3"/>
      <w:lvlJc w:val="left"/>
      <w:pPr>
        <w:ind w:left="1822" w:hanging="420"/>
      </w:pPr>
    </w:lvl>
    <w:lvl w:ilvl="3" w:tplc="0409000F">
      <w:start w:val="1"/>
      <w:numFmt w:val="decimal"/>
      <w:lvlText w:val="%4."/>
      <w:lvlJc w:val="left"/>
      <w:pPr>
        <w:ind w:left="2242" w:hanging="420"/>
      </w:pPr>
    </w:lvl>
    <w:lvl w:ilvl="4" w:tplc="04090017">
      <w:start w:val="1"/>
      <w:numFmt w:val="aiueoFullWidth"/>
      <w:lvlText w:val="(%5)"/>
      <w:lvlJc w:val="left"/>
      <w:pPr>
        <w:ind w:left="2662" w:hanging="420"/>
      </w:pPr>
    </w:lvl>
    <w:lvl w:ilvl="5" w:tplc="04090011">
      <w:start w:val="1"/>
      <w:numFmt w:val="decimalEnclosedCircle"/>
      <w:lvlText w:val="%6"/>
      <w:lvlJc w:val="left"/>
      <w:pPr>
        <w:ind w:left="3082" w:hanging="420"/>
      </w:pPr>
    </w:lvl>
    <w:lvl w:ilvl="6" w:tplc="0409000F">
      <w:start w:val="1"/>
      <w:numFmt w:val="decimal"/>
      <w:lvlText w:val="%7."/>
      <w:lvlJc w:val="left"/>
      <w:pPr>
        <w:ind w:left="3502" w:hanging="420"/>
      </w:pPr>
    </w:lvl>
    <w:lvl w:ilvl="7" w:tplc="04090017">
      <w:start w:val="1"/>
      <w:numFmt w:val="aiueoFullWidth"/>
      <w:lvlText w:val="(%8)"/>
      <w:lvlJc w:val="left"/>
      <w:pPr>
        <w:ind w:left="3922" w:hanging="420"/>
      </w:pPr>
    </w:lvl>
    <w:lvl w:ilvl="8" w:tplc="04090011">
      <w:start w:val="1"/>
      <w:numFmt w:val="decimalEnclosedCircle"/>
      <w:lvlText w:val="%9"/>
      <w:lvlJc w:val="left"/>
      <w:pPr>
        <w:ind w:left="4342" w:hanging="420"/>
      </w:pPr>
    </w:lvl>
  </w:abstractNum>
  <w:num w:numId="1" w16cid:durableId="11496349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3683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400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1B"/>
    <w:rsid w:val="00070C64"/>
    <w:rsid w:val="000A7362"/>
    <w:rsid w:val="000C1AD3"/>
    <w:rsid w:val="00155E52"/>
    <w:rsid w:val="00163A20"/>
    <w:rsid w:val="00204213"/>
    <w:rsid w:val="002E0569"/>
    <w:rsid w:val="00341931"/>
    <w:rsid w:val="003433BF"/>
    <w:rsid w:val="00344351"/>
    <w:rsid w:val="00350990"/>
    <w:rsid w:val="00353F26"/>
    <w:rsid w:val="00362E9C"/>
    <w:rsid w:val="00395EAA"/>
    <w:rsid w:val="003A6446"/>
    <w:rsid w:val="003D3B03"/>
    <w:rsid w:val="004B07BC"/>
    <w:rsid w:val="0052489D"/>
    <w:rsid w:val="00580FD0"/>
    <w:rsid w:val="005F2F1F"/>
    <w:rsid w:val="0060241B"/>
    <w:rsid w:val="00645EC9"/>
    <w:rsid w:val="0066461E"/>
    <w:rsid w:val="00674F81"/>
    <w:rsid w:val="00766DCA"/>
    <w:rsid w:val="00767923"/>
    <w:rsid w:val="007C5144"/>
    <w:rsid w:val="007C607D"/>
    <w:rsid w:val="007D0A29"/>
    <w:rsid w:val="00802EFF"/>
    <w:rsid w:val="008526A9"/>
    <w:rsid w:val="00874289"/>
    <w:rsid w:val="00897997"/>
    <w:rsid w:val="00942729"/>
    <w:rsid w:val="009632D6"/>
    <w:rsid w:val="009721E5"/>
    <w:rsid w:val="00994373"/>
    <w:rsid w:val="009B400C"/>
    <w:rsid w:val="00A34D13"/>
    <w:rsid w:val="00A5434F"/>
    <w:rsid w:val="00AB3DED"/>
    <w:rsid w:val="00AE71AC"/>
    <w:rsid w:val="00AF0FBC"/>
    <w:rsid w:val="00B04F45"/>
    <w:rsid w:val="00B40F90"/>
    <w:rsid w:val="00C21EBD"/>
    <w:rsid w:val="00C548EC"/>
    <w:rsid w:val="00C74FD4"/>
    <w:rsid w:val="00C964C4"/>
    <w:rsid w:val="00CC4D2E"/>
    <w:rsid w:val="00CE336F"/>
    <w:rsid w:val="00EA7075"/>
    <w:rsid w:val="00F1707F"/>
    <w:rsid w:val="00F3461F"/>
    <w:rsid w:val="00F60D3A"/>
    <w:rsid w:val="00F81E15"/>
    <w:rsid w:val="00FC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6D5D9"/>
  <w15:chartTrackingRefBased/>
  <w15:docId w15:val="{666E5A02-9817-40EC-AF38-C372CFE7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before="-1" w:after="-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F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0241B"/>
    <w:rPr>
      <w:color w:val="0000FF"/>
      <w:u w:val="single"/>
    </w:rPr>
  </w:style>
  <w:style w:type="paragraph" w:styleId="a4">
    <w:name w:val="No Spacing"/>
    <w:uiPriority w:val="1"/>
    <w:qFormat/>
    <w:rsid w:val="00580FD0"/>
    <w:pPr>
      <w:widowControl w:val="0"/>
      <w:jc w:val="both"/>
    </w:pPr>
    <w:rPr>
      <w:rFonts w:ascii="Century" w:eastAsia="ＭＳ 明朝" w:hAnsi="Century" w:cs="Times New Roman"/>
      <w:position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5F2C-56B6-4C07-8F31-31C4DFA7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茂男 永竿</dc:creator>
  <cp:keywords/>
  <dc:description/>
  <cp:lastModifiedBy>大分県柔道整復師会 事務所</cp:lastModifiedBy>
  <cp:revision>6</cp:revision>
  <cp:lastPrinted>2024-01-30T07:19:00Z</cp:lastPrinted>
  <dcterms:created xsi:type="dcterms:W3CDTF">2024-01-30T07:20:00Z</dcterms:created>
  <dcterms:modified xsi:type="dcterms:W3CDTF">2024-02-19T08:15:00Z</dcterms:modified>
</cp:coreProperties>
</file>